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DE80" w14:textId="77777777" w:rsidR="00E66165" w:rsidRPr="00462348" w:rsidRDefault="00E66165" w:rsidP="00E66165">
      <w:pPr>
        <w:widowControl w:val="0"/>
        <w:spacing w:line="360" w:lineRule="auto"/>
        <w:jc w:val="both"/>
        <w:rPr>
          <w:b/>
          <w:color w:val="131413"/>
          <w:lang w:val="en-GB"/>
        </w:rPr>
      </w:pPr>
      <w:r w:rsidRPr="00462348">
        <w:rPr>
          <w:b/>
          <w:color w:val="131413"/>
          <w:lang w:val="en-GB"/>
        </w:rPr>
        <w:t>Table 1 Characteristics of the study subjects</w:t>
      </w:r>
    </w:p>
    <w:tbl>
      <w:tblPr>
        <w:tblStyle w:val="a3"/>
        <w:tblW w:w="50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43"/>
        <w:gridCol w:w="1009"/>
        <w:gridCol w:w="1137"/>
        <w:gridCol w:w="3822"/>
        <w:gridCol w:w="2787"/>
        <w:gridCol w:w="978"/>
        <w:gridCol w:w="1911"/>
        <w:gridCol w:w="845"/>
      </w:tblGrid>
      <w:tr w:rsidR="00E66165" w:rsidRPr="00462348" w14:paraId="02A9825A" w14:textId="77777777" w:rsidTr="00E66165">
        <w:trPr>
          <w:trHeight w:val="57"/>
          <w:jc w:val="center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5F09F48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Case No.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B4B4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Age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38628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Sex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EA28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i/>
                <w:color w:val="131413"/>
                <w:lang w:val="en-GB"/>
              </w:rPr>
              <w:t>APOE</w:t>
            </w:r>
            <w:r>
              <w:rPr>
                <w:i/>
                <w:color w:val="131413"/>
                <w:lang w:val="en-GB"/>
              </w:rPr>
              <w:t xml:space="preserve"> </w:t>
            </w:r>
            <w:r w:rsidRPr="00462348">
              <w:rPr>
                <w:rFonts w:eastAsia="宋体"/>
                <w:color w:val="131413"/>
                <w:lang w:val="en-GB"/>
              </w:rPr>
              <w:t xml:space="preserve">ε4 </w:t>
            </w:r>
            <w:r w:rsidRPr="00462348">
              <w:rPr>
                <w:color w:val="131413"/>
                <w:kern w:val="2"/>
                <w:lang w:val="en-GB"/>
              </w:rPr>
              <w:t>genotype</w:t>
            </w:r>
          </w:p>
        </w:tc>
        <w:tc>
          <w:tcPr>
            <w:tcW w:w="134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A0E8BA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Hypoperfusion responsible vessels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B0F974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Diagnosis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02C2976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SUVR</w:t>
            </w:r>
            <w:r w:rsidRPr="00462348">
              <w:rPr>
                <w:color w:val="131413"/>
                <w:lang w:val="en-GB"/>
              </w:rPr>
              <w:t>s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93F481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MMSE</w:t>
            </w:r>
          </w:p>
          <w:p w14:paraId="5BBD8B5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(education level)</w:t>
            </w:r>
          </w:p>
        </w:tc>
        <w:tc>
          <w:tcPr>
            <w:tcW w:w="29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197ABE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CDR</w:t>
            </w:r>
          </w:p>
        </w:tc>
      </w:tr>
      <w:tr w:rsidR="00E66165" w:rsidRPr="00462348" w14:paraId="7C2A510C" w14:textId="77777777" w:rsidTr="00E66165">
        <w:trPr>
          <w:trHeight w:val="57"/>
          <w:jc w:val="center"/>
        </w:trPr>
        <w:tc>
          <w:tcPr>
            <w:tcW w:w="333" w:type="pct"/>
            <w:tcBorders>
              <w:top w:val="single" w:sz="12" w:space="0" w:color="auto"/>
            </w:tcBorders>
            <w:noWrap/>
            <w:hideMark/>
          </w:tcPr>
          <w:p w14:paraId="3BFA5F3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</w:t>
            </w:r>
          </w:p>
        </w:tc>
        <w:tc>
          <w:tcPr>
            <w:tcW w:w="262" w:type="pct"/>
            <w:tcBorders>
              <w:top w:val="single" w:sz="12" w:space="0" w:color="auto"/>
            </w:tcBorders>
          </w:tcPr>
          <w:p w14:paraId="0F243E8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68</w:t>
            </w:r>
          </w:p>
        </w:tc>
        <w:tc>
          <w:tcPr>
            <w:tcW w:w="356" w:type="pct"/>
            <w:tcBorders>
              <w:top w:val="single" w:sz="12" w:space="0" w:color="auto"/>
            </w:tcBorders>
          </w:tcPr>
          <w:p w14:paraId="7C80186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  <w:tcBorders>
              <w:top w:val="single" w:sz="12" w:space="0" w:color="auto"/>
            </w:tcBorders>
          </w:tcPr>
          <w:p w14:paraId="59346927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ε2/ε3</w:t>
            </w:r>
          </w:p>
        </w:tc>
        <w:tc>
          <w:tcPr>
            <w:tcW w:w="1348" w:type="pct"/>
            <w:tcBorders>
              <w:top w:val="single" w:sz="12" w:space="0" w:color="auto"/>
            </w:tcBorders>
            <w:hideMark/>
          </w:tcPr>
          <w:p w14:paraId="4AB2D94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right ICA stenosis (60%)</w:t>
            </w:r>
          </w:p>
        </w:tc>
        <w:tc>
          <w:tcPr>
            <w:tcW w:w="983" w:type="pct"/>
            <w:tcBorders>
              <w:top w:val="single" w:sz="12" w:space="0" w:color="auto"/>
            </w:tcBorders>
            <w:hideMark/>
          </w:tcPr>
          <w:p w14:paraId="4A45758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noWrap/>
            <w:hideMark/>
          </w:tcPr>
          <w:p w14:paraId="65BA402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1.09</w:t>
            </w:r>
          </w:p>
        </w:tc>
        <w:tc>
          <w:tcPr>
            <w:tcW w:w="674" w:type="pct"/>
            <w:tcBorders>
              <w:top w:val="single" w:sz="12" w:space="0" w:color="auto"/>
            </w:tcBorders>
            <w:hideMark/>
          </w:tcPr>
          <w:p w14:paraId="353C64B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26 (6)</w:t>
            </w:r>
          </w:p>
        </w:tc>
        <w:tc>
          <w:tcPr>
            <w:tcW w:w="298" w:type="pct"/>
            <w:tcBorders>
              <w:top w:val="single" w:sz="12" w:space="0" w:color="auto"/>
            </w:tcBorders>
            <w:hideMark/>
          </w:tcPr>
          <w:p w14:paraId="68F0E266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511CBD36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7E742C1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</w:t>
            </w:r>
          </w:p>
        </w:tc>
        <w:tc>
          <w:tcPr>
            <w:tcW w:w="262" w:type="pct"/>
          </w:tcPr>
          <w:p w14:paraId="49CBB256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76</w:t>
            </w:r>
          </w:p>
        </w:tc>
        <w:tc>
          <w:tcPr>
            <w:tcW w:w="356" w:type="pct"/>
          </w:tcPr>
          <w:p w14:paraId="26857A9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male</w:t>
            </w:r>
          </w:p>
        </w:tc>
        <w:tc>
          <w:tcPr>
            <w:tcW w:w="401" w:type="pct"/>
          </w:tcPr>
          <w:p w14:paraId="69BBC0A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hideMark/>
          </w:tcPr>
          <w:p w14:paraId="62DB88EF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frontal patchy hypoperfusion without obvious large vessel stenosis</w:t>
            </w:r>
          </w:p>
        </w:tc>
        <w:tc>
          <w:tcPr>
            <w:tcW w:w="983" w:type="pct"/>
            <w:hideMark/>
          </w:tcPr>
          <w:p w14:paraId="1B211BB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6031A5C8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1.07</w:t>
            </w:r>
          </w:p>
        </w:tc>
        <w:tc>
          <w:tcPr>
            <w:tcW w:w="674" w:type="pct"/>
            <w:hideMark/>
          </w:tcPr>
          <w:p w14:paraId="6BB1C31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29 (12)</w:t>
            </w:r>
          </w:p>
        </w:tc>
        <w:tc>
          <w:tcPr>
            <w:tcW w:w="298" w:type="pct"/>
            <w:hideMark/>
          </w:tcPr>
          <w:p w14:paraId="1D97517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5AA86900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569393F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3</w:t>
            </w:r>
          </w:p>
        </w:tc>
        <w:tc>
          <w:tcPr>
            <w:tcW w:w="262" w:type="pct"/>
          </w:tcPr>
          <w:p w14:paraId="769F376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55</w:t>
            </w:r>
          </w:p>
        </w:tc>
        <w:tc>
          <w:tcPr>
            <w:tcW w:w="356" w:type="pct"/>
          </w:tcPr>
          <w:p w14:paraId="551E374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</w:tcPr>
          <w:p w14:paraId="033A6666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hideMark/>
          </w:tcPr>
          <w:p w14:paraId="727709D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MCA occlusion</w:t>
            </w:r>
          </w:p>
        </w:tc>
        <w:tc>
          <w:tcPr>
            <w:tcW w:w="983" w:type="pct"/>
            <w:hideMark/>
          </w:tcPr>
          <w:p w14:paraId="5BC1F63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3B1097A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1.09</w:t>
            </w:r>
          </w:p>
        </w:tc>
        <w:tc>
          <w:tcPr>
            <w:tcW w:w="674" w:type="pct"/>
            <w:hideMark/>
          </w:tcPr>
          <w:p w14:paraId="069656B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28 (12)</w:t>
            </w:r>
          </w:p>
        </w:tc>
        <w:tc>
          <w:tcPr>
            <w:tcW w:w="298" w:type="pct"/>
            <w:hideMark/>
          </w:tcPr>
          <w:p w14:paraId="508A09D7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5B3D74A6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09D1146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4</w:t>
            </w:r>
          </w:p>
        </w:tc>
        <w:tc>
          <w:tcPr>
            <w:tcW w:w="262" w:type="pct"/>
          </w:tcPr>
          <w:p w14:paraId="35092A88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65</w:t>
            </w:r>
          </w:p>
        </w:tc>
        <w:tc>
          <w:tcPr>
            <w:tcW w:w="356" w:type="pct"/>
          </w:tcPr>
          <w:p w14:paraId="3BB17F3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male</w:t>
            </w:r>
          </w:p>
        </w:tc>
        <w:tc>
          <w:tcPr>
            <w:tcW w:w="401" w:type="pct"/>
          </w:tcPr>
          <w:p w14:paraId="23696833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ε3/ε4</w:t>
            </w:r>
          </w:p>
        </w:tc>
        <w:tc>
          <w:tcPr>
            <w:tcW w:w="1348" w:type="pct"/>
            <w:hideMark/>
          </w:tcPr>
          <w:p w14:paraId="1DCF278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ICA occlusion</w:t>
            </w:r>
          </w:p>
        </w:tc>
        <w:tc>
          <w:tcPr>
            <w:tcW w:w="983" w:type="pct"/>
            <w:hideMark/>
          </w:tcPr>
          <w:p w14:paraId="2F2B0B1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minor stroke (left frontal and parietal lobe)</w:t>
            </w:r>
          </w:p>
        </w:tc>
        <w:tc>
          <w:tcPr>
            <w:tcW w:w="345" w:type="pct"/>
            <w:noWrap/>
            <w:hideMark/>
          </w:tcPr>
          <w:p w14:paraId="2155C7B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1.63</w:t>
            </w:r>
          </w:p>
        </w:tc>
        <w:tc>
          <w:tcPr>
            <w:tcW w:w="674" w:type="pct"/>
            <w:hideMark/>
          </w:tcPr>
          <w:p w14:paraId="72DBF7E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26 (6)</w:t>
            </w:r>
          </w:p>
        </w:tc>
        <w:tc>
          <w:tcPr>
            <w:tcW w:w="298" w:type="pct"/>
            <w:hideMark/>
          </w:tcPr>
          <w:p w14:paraId="7BC1F76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2BE46B7D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5FB0E7B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5</w:t>
            </w:r>
          </w:p>
        </w:tc>
        <w:tc>
          <w:tcPr>
            <w:tcW w:w="262" w:type="pct"/>
          </w:tcPr>
          <w:p w14:paraId="20B6F29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60</w:t>
            </w:r>
          </w:p>
        </w:tc>
        <w:tc>
          <w:tcPr>
            <w:tcW w:w="356" w:type="pct"/>
          </w:tcPr>
          <w:p w14:paraId="25843AE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male</w:t>
            </w:r>
          </w:p>
        </w:tc>
        <w:tc>
          <w:tcPr>
            <w:tcW w:w="401" w:type="pct"/>
          </w:tcPr>
          <w:p w14:paraId="5CD59447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hideMark/>
          </w:tcPr>
          <w:p w14:paraId="08A63D24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right MCA severe stenosis (90%)</w:t>
            </w:r>
          </w:p>
        </w:tc>
        <w:tc>
          <w:tcPr>
            <w:tcW w:w="983" w:type="pct"/>
            <w:hideMark/>
          </w:tcPr>
          <w:p w14:paraId="6C843D48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282FDDA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1.01</w:t>
            </w:r>
          </w:p>
        </w:tc>
        <w:tc>
          <w:tcPr>
            <w:tcW w:w="674" w:type="pct"/>
            <w:hideMark/>
          </w:tcPr>
          <w:p w14:paraId="4F5647A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29 (6)</w:t>
            </w:r>
          </w:p>
        </w:tc>
        <w:tc>
          <w:tcPr>
            <w:tcW w:w="298" w:type="pct"/>
            <w:hideMark/>
          </w:tcPr>
          <w:p w14:paraId="3C0877B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1D88A5B2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74FC580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</w:t>
            </w:r>
          </w:p>
        </w:tc>
        <w:tc>
          <w:tcPr>
            <w:tcW w:w="262" w:type="pct"/>
          </w:tcPr>
          <w:p w14:paraId="0FC8DDA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47</w:t>
            </w:r>
          </w:p>
        </w:tc>
        <w:tc>
          <w:tcPr>
            <w:tcW w:w="356" w:type="pct"/>
          </w:tcPr>
          <w:p w14:paraId="27ED226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male</w:t>
            </w:r>
          </w:p>
        </w:tc>
        <w:tc>
          <w:tcPr>
            <w:tcW w:w="401" w:type="pct"/>
          </w:tcPr>
          <w:p w14:paraId="4F4E4447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hideMark/>
          </w:tcPr>
          <w:p w14:paraId="089E36B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MCA occlusion</w:t>
            </w:r>
          </w:p>
        </w:tc>
        <w:tc>
          <w:tcPr>
            <w:tcW w:w="983" w:type="pct"/>
            <w:hideMark/>
          </w:tcPr>
          <w:p w14:paraId="38A65CB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61403FA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0.84</w:t>
            </w:r>
          </w:p>
        </w:tc>
        <w:tc>
          <w:tcPr>
            <w:tcW w:w="674" w:type="pct"/>
            <w:hideMark/>
          </w:tcPr>
          <w:p w14:paraId="78D6118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29 (9)</w:t>
            </w:r>
          </w:p>
        </w:tc>
        <w:tc>
          <w:tcPr>
            <w:tcW w:w="298" w:type="pct"/>
            <w:hideMark/>
          </w:tcPr>
          <w:p w14:paraId="476C370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58A3EA66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1E496B7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7</w:t>
            </w:r>
          </w:p>
        </w:tc>
        <w:tc>
          <w:tcPr>
            <w:tcW w:w="262" w:type="pct"/>
          </w:tcPr>
          <w:p w14:paraId="01AB965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60</w:t>
            </w:r>
          </w:p>
        </w:tc>
        <w:tc>
          <w:tcPr>
            <w:tcW w:w="356" w:type="pct"/>
          </w:tcPr>
          <w:p w14:paraId="2EB405C3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</w:tcPr>
          <w:p w14:paraId="4B4DE87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hideMark/>
          </w:tcPr>
          <w:p w14:paraId="06DC6A9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ICA occlusion</w:t>
            </w:r>
          </w:p>
        </w:tc>
        <w:tc>
          <w:tcPr>
            <w:tcW w:w="983" w:type="pct"/>
            <w:hideMark/>
          </w:tcPr>
          <w:p w14:paraId="50F2B7C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0A81A76A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0.91</w:t>
            </w:r>
          </w:p>
        </w:tc>
        <w:tc>
          <w:tcPr>
            <w:tcW w:w="674" w:type="pct"/>
            <w:hideMark/>
          </w:tcPr>
          <w:p w14:paraId="2B00379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</w:p>
        </w:tc>
        <w:tc>
          <w:tcPr>
            <w:tcW w:w="298" w:type="pct"/>
            <w:hideMark/>
          </w:tcPr>
          <w:p w14:paraId="42628562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5802347E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2364372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8</w:t>
            </w:r>
          </w:p>
        </w:tc>
        <w:tc>
          <w:tcPr>
            <w:tcW w:w="262" w:type="pct"/>
          </w:tcPr>
          <w:p w14:paraId="56A5974F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75</w:t>
            </w:r>
          </w:p>
        </w:tc>
        <w:tc>
          <w:tcPr>
            <w:tcW w:w="356" w:type="pct"/>
          </w:tcPr>
          <w:p w14:paraId="29AA8300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</w:tcPr>
          <w:p w14:paraId="0D704D8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ε3/ε4</w:t>
            </w:r>
          </w:p>
        </w:tc>
        <w:tc>
          <w:tcPr>
            <w:tcW w:w="1348" w:type="pct"/>
            <w:hideMark/>
          </w:tcPr>
          <w:p w14:paraId="285BD6B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right MCA severe stenosis (90%)</w:t>
            </w:r>
          </w:p>
        </w:tc>
        <w:tc>
          <w:tcPr>
            <w:tcW w:w="983" w:type="pct"/>
            <w:hideMark/>
          </w:tcPr>
          <w:p w14:paraId="66480E2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TIA, minor stroke (right temporal lobe)</w:t>
            </w:r>
          </w:p>
        </w:tc>
        <w:tc>
          <w:tcPr>
            <w:tcW w:w="345" w:type="pct"/>
            <w:noWrap/>
            <w:hideMark/>
          </w:tcPr>
          <w:p w14:paraId="7554D84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1.17</w:t>
            </w:r>
          </w:p>
        </w:tc>
        <w:tc>
          <w:tcPr>
            <w:tcW w:w="674" w:type="pct"/>
            <w:hideMark/>
          </w:tcPr>
          <w:p w14:paraId="52FAB06D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27 (9)</w:t>
            </w:r>
          </w:p>
        </w:tc>
        <w:tc>
          <w:tcPr>
            <w:tcW w:w="298" w:type="pct"/>
            <w:hideMark/>
          </w:tcPr>
          <w:p w14:paraId="764F371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6B5FA7BE" w14:textId="77777777" w:rsidTr="00E66165">
        <w:trPr>
          <w:trHeight w:val="57"/>
          <w:jc w:val="center"/>
        </w:trPr>
        <w:tc>
          <w:tcPr>
            <w:tcW w:w="333" w:type="pct"/>
            <w:noWrap/>
            <w:hideMark/>
          </w:tcPr>
          <w:p w14:paraId="67A4A16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9</w:t>
            </w:r>
          </w:p>
        </w:tc>
        <w:tc>
          <w:tcPr>
            <w:tcW w:w="262" w:type="pct"/>
          </w:tcPr>
          <w:p w14:paraId="31D1189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64</w:t>
            </w:r>
          </w:p>
        </w:tc>
        <w:tc>
          <w:tcPr>
            <w:tcW w:w="356" w:type="pct"/>
          </w:tcPr>
          <w:p w14:paraId="3DA9B58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</w:tcPr>
          <w:p w14:paraId="32A5868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ε3/ε4</w:t>
            </w:r>
          </w:p>
        </w:tc>
        <w:tc>
          <w:tcPr>
            <w:tcW w:w="1348" w:type="pct"/>
            <w:hideMark/>
          </w:tcPr>
          <w:p w14:paraId="1326F9B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MCA occlusion</w:t>
            </w:r>
          </w:p>
        </w:tc>
        <w:tc>
          <w:tcPr>
            <w:tcW w:w="983" w:type="pct"/>
            <w:hideMark/>
          </w:tcPr>
          <w:p w14:paraId="59474B1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</w:t>
            </w:r>
          </w:p>
        </w:tc>
        <w:tc>
          <w:tcPr>
            <w:tcW w:w="345" w:type="pct"/>
            <w:noWrap/>
            <w:hideMark/>
          </w:tcPr>
          <w:p w14:paraId="1F193249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1.13</w:t>
            </w:r>
          </w:p>
        </w:tc>
        <w:tc>
          <w:tcPr>
            <w:tcW w:w="674" w:type="pct"/>
            <w:hideMark/>
          </w:tcPr>
          <w:p w14:paraId="24AAEE7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25 (0)</w:t>
            </w:r>
          </w:p>
        </w:tc>
        <w:tc>
          <w:tcPr>
            <w:tcW w:w="298" w:type="pct"/>
            <w:hideMark/>
          </w:tcPr>
          <w:p w14:paraId="4C8A294F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  <w:tr w:rsidR="00E66165" w:rsidRPr="00462348" w14:paraId="283A43B6" w14:textId="77777777" w:rsidTr="00E66165">
        <w:trPr>
          <w:trHeight w:val="57"/>
          <w:jc w:val="center"/>
        </w:trPr>
        <w:tc>
          <w:tcPr>
            <w:tcW w:w="333" w:type="pct"/>
            <w:tcBorders>
              <w:bottom w:val="single" w:sz="12" w:space="0" w:color="auto"/>
            </w:tcBorders>
            <w:noWrap/>
            <w:hideMark/>
          </w:tcPr>
          <w:p w14:paraId="4FB3216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10</w:t>
            </w:r>
          </w:p>
        </w:tc>
        <w:tc>
          <w:tcPr>
            <w:tcW w:w="262" w:type="pct"/>
            <w:tcBorders>
              <w:bottom w:val="single" w:sz="12" w:space="0" w:color="auto"/>
            </w:tcBorders>
          </w:tcPr>
          <w:p w14:paraId="26145BBC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64</w:t>
            </w:r>
          </w:p>
        </w:tc>
        <w:tc>
          <w:tcPr>
            <w:tcW w:w="356" w:type="pct"/>
            <w:tcBorders>
              <w:bottom w:val="single" w:sz="12" w:space="0" w:color="auto"/>
            </w:tcBorders>
          </w:tcPr>
          <w:p w14:paraId="760FF86F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female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14:paraId="5DBAC2EB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ε3/ε3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hideMark/>
          </w:tcPr>
          <w:p w14:paraId="60D4904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Left MCA occlusion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hideMark/>
          </w:tcPr>
          <w:p w14:paraId="55B0DF7E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TIA, minor stroke (left parietal and occipital lobe)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noWrap/>
            <w:hideMark/>
          </w:tcPr>
          <w:p w14:paraId="7D7AD8D5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1.10</w:t>
            </w:r>
          </w:p>
        </w:tc>
        <w:tc>
          <w:tcPr>
            <w:tcW w:w="674" w:type="pct"/>
            <w:tcBorders>
              <w:bottom w:val="single" w:sz="12" w:space="0" w:color="auto"/>
            </w:tcBorders>
            <w:hideMark/>
          </w:tcPr>
          <w:p w14:paraId="6CDD717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26 (9)</w:t>
            </w:r>
          </w:p>
        </w:tc>
        <w:tc>
          <w:tcPr>
            <w:tcW w:w="298" w:type="pct"/>
            <w:tcBorders>
              <w:bottom w:val="single" w:sz="12" w:space="0" w:color="auto"/>
            </w:tcBorders>
            <w:hideMark/>
          </w:tcPr>
          <w:p w14:paraId="0655E4E1" w14:textId="77777777" w:rsidR="00E66165" w:rsidRPr="00462348" w:rsidRDefault="00E66165" w:rsidP="00E66165">
            <w:pPr>
              <w:widowControl w:val="0"/>
              <w:spacing w:line="360" w:lineRule="auto"/>
              <w:jc w:val="both"/>
              <w:rPr>
                <w:color w:val="131413"/>
                <w:kern w:val="2"/>
                <w:lang w:val="en-GB"/>
              </w:rPr>
            </w:pPr>
            <w:r w:rsidRPr="00462348">
              <w:rPr>
                <w:color w:val="131413"/>
                <w:kern w:val="2"/>
                <w:lang w:val="en-GB"/>
              </w:rPr>
              <w:t>0</w:t>
            </w:r>
          </w:p>
        </w:tc>
      </w:tr>
    </w:tbl>
    <w:p w14:paraId="74C30529" w14:textId="5E446AE4" w:rsidR="00DB06A7" w:rsidRDefault="00E66165">
      <w:r w:rsidRPr="00462348">
        <w:rPr>
          <w:color w:val="131413"/>
          <w:lang w:val="en-GB"/>
        </w:rPr>
        <w:lastRenderedPageBreak/>
        <w:t>Abbreviations: MMSE, Mini-Mental State Examination; TIA, transient ischemic attack; ICA, internal carotid artery; MCA, middle cerebral artery.</w:t>
      </w:r>
    </w:p>
    <w:sectPr w:rsidR="00DB06A7" w:rsidSect="00E66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5"/>
    <w:rsid w:val="00DB06A7"/>
    <w:rsid w:val="00E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1012"/>
  <w15:chartTrackingRefBased/>
  <w15:docId w15:val="{31FD76A5-E373-4E83-B80E-2565150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65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fandongyu</dc:creator>
  <cp:keywords/>
  <dc:description/>
  <cp:lastModifiedBy>fandongyu</cp:lastModifiedBy>
  <cp:revision>1</cp:revision>
  <dcterms:created xsi:type="dcterms:W3CDTF">2020-09-29T05:34:00Z</dcterms:created>
  <dcterms:modified xsi:type="dcterms:W3CDTF">2020-09-29T05:36:00Z</dcterms:modified>
</cp:coreProperties>
</file>