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47EA" w14:textId="15416C41" w:rsidR="00DB1D8A" w:rsidRPr="006316F4" w:rsidRDefault="006316F4" w:rsidP="006316F4">
      <w:pPr>
        <w:spacing w:line="480" w:lineRule="auto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</w:t>
      </w:r>
      <w:r w:rsidR="00FF54D4" w:rsidRPr="006316F4">
        <w:rPr>
          <w:rFonts w:ascii="Times New Roman" w:hAnsi="Times New Roman" w:cs="Times New Roman"/>
          <w:b/>
          <w:bCs/>
          <w:szCs w:val="21"/>
        </w:rPr>
        <w:t>Table S1</w:t>
      </w:r>
      <w:r w:rsidR="00FF54D4" w:rsidRPr="006316F4">
        <w:rPr>
          <w:rFonts w:ascii="Times New Roman" w:hAnsi="Times New Roman" w:cs="Times New Roman"/>
          <w:szCs w:val="21"/>
        </w:rPr>
        <w:t>. Baseline patient characteristics in RF</w:t>
      </w:r>
      <w:r w:rsidR="00A50D2B" w:rsidRPr="006316F4">
        <w:rPr>
          <w:rFonts w:ascii="Times New Roman" w:hAnsi="Times New Roman" w:cs="Times New Roman"/>
          <w:szCs w:val="21"/>
          <w:vertAlign w:val="superscript"/>
        </w:rPr>
        <w:t xml:space="preserve">4 </w:t>
      </w:r>
      <w:r w:rsidR="00A50D2B" w:rsidRPr="006316F4">
        <w:rPr>
          <w:rFonts w:ascii="Times New Roman" w:hAnsi="Times New Roman" w:cs="Times New Roman"/>
          <w:szCs w:val="21"/>
        </w:rPr>
        <w:t>in accordance with each TNF inhibitor.</w:t>
      </w:r>
    </w:p>
    <w:p w14:paraId="1381B999" w14:textId="77777777" w:rsidR="00A81039" w:rsidRPr="006316F4" w:rsidRDefault="00F0200C" w:rsidP="006316F4">
      <w:pPr>
        <w:spacing w:line="48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6316F4">
        <w:rPr>
          <w:rFonts w:ascii="Times New Roman" w:hAnsi="Times New Roman" w:cs="Times New Roman"/>
          <w:szCs w:val="21"/>
        </w:rPr>
        <w:t>Baseline characteristics were compared between RA patients treated with each TNF inhibitor.</w:t>
      </w:r>
      <w:bookmarkStart w:id="0" w:name="_GoBack"/>
      <w:bookmarkEnd w:id="0"/>
    </w:p>
    <w:p w14:paraId="72B9D109" w14:textId="237AAD0B" w:rsidR="00A81039" w:rsidRPr="006316F4" w:rsidRDefault="00F0200C" w:rsidP="006316F4">
      <w:pPr>
        <w:spacing w:line="48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6316F4">
        <w:rPr>
          <w:rFonts w:ascii="Times New Roman" w:hAnsi="Times New Roman" w:cs="Times New Roman"/>
          <w:szCs w:val="21"/>
        </w:rPr>
        <w:t>Continuous data were analysed using the Kruskal-Wallis test</w:t>
      </w:r>
      <w:r w:rsidRPr="006316F4">
        <w:rPr>
          <w:rFonts w:ascii="Times New Roman" w:eastAsia="游明朝" w:hAnsi="Times New Roman" w:cs="Times New Roman"/>
          <w:szCs w:val="21"/>
        </w:rPr>
        <w:t>,</w:t>
      </w:r>
      <w:r w:rsidRPr="006316F4">
        <w:rPr>
          <w:rFonts w:ascii="Times New Roman" w:hAnsi="Times New Roman" w:cs="Times New Roman"/>
          <w:szCs w:val="21"/>
        </w:rPr>
        <w:t xml:space="preserve"> and categorical data were analysed using</w:t>
      </w:r>
      <w:r w:rsidRPr="006316F4">
        <w:rPr>
          <w:rFonts w:ascii="Times New Roman" w:eastAsia="游明朝" w:hAnsi="Times New Roman" w:cs="Times New Roman"/>
          <w:szCs w:val="21"/>
        </w:rPr>
        <w:t xml:space="preserve"> the</w:t>
      </w:r>
      <w:r w:rsidRPr="006316F4">
        <w:rPr>
          <w:rFonts w:ascii="Times New Roman" w:hAnsi="Times New Roman" w:cs="Times New Roman"/>
          <w:szCs w:val="21"/>
        </w:rPr>
        <w:t xml:space="preserve"> chi-squared test.</w:t>
      </w:r>
    </w:p>
    <w:tbl>
      <w:tblPr>
        <w:tblStyle w:val="a4"/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54"/>
        <w:gridCol w:w="1424"/>
        <w:gridCol w:w="1424"/>
        <w:gridCol w:w="1424"/>
        <w:gridCol w:w="1424"/>
        <w:gridCol w:w="1424"/>
        <w:gridCol w:w="1004"/>
      </w:tblGrid>
      <w:tr w:rsidR="006316F4" w14:paraId="2EAE047B" w14:textId="77777777" w:rsidTr="00944F0F">
        <w:tc>
          <w:tcPr>
            <w:tcW w:w="0" w:type="auto"/>
            <w:tcBorders>
              <w:top w:val="single" w:sz="4" w:space="0" w:color="000000"/>
            </w:tcBorders>
          </w:tcPr>
          <w:p w14:paraId="3B910C02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4686711B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RF</w:t>
            </w:r>
            <w:r w:rsidRPr="00C96F2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4 </w:t>
            </w: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(166-7555 IU/mL)</w:t>
            </w:r>
          </w:p>
        </w:tc>
      </w:tr>
      <w:tr w:rsidR="006316F4" w14:paraId="553F0057" w14:textId="77777777" w:rsidTr="00944F0F"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4EEBD32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35DD1130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ADA</w:t>
            </w:r>
          </w:p>
          <w:p w14:paraId="7CE93919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(n=29)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1A406C0B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ETN</w:t>
            </w:r>
          </w:p>
          <w:p w14:paraId="347DB47E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(n=48)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55821F16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GLM</w:t>
            </w:r>
          </w:p>
          <w:p w14:paraId="7BEF7C9C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(n=53)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2D8C62E9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IFX</w:t>
            </w:r>
          </w:p>
          <w:p w14:paraId="7DBB5065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(n=23)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16082509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CZP</w:t>
            </w:r>
          </w:p>
          <w:p w14:paraId="518184F0" w14:textId="77777777" w:rsidR="006316F4" w:rsidRPr="00C96F20" w:rsidRDefault="006316F4" w:rsidP="00944F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(n=24)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70D5CDA4" w14:textId="77777777" w:rsidR="006316F4" w:rsidRPr="00C96F20" w:rsidRDefault="006316F4" w:rsidP="00944F0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</w:tr>
      <w:tr w:rsidR="006316F4" w14:paraId="6C6DD918" w14:textId="77777777" w:rsidTr="00944F0F">
        <w:tc>
          <w:tcPr>
            <w:tcW w:w="0" w:type="auto"/>
            <w:tcBorders>
              <w:top w:val="single" w:sz="4" w:space="0" w:color="000000" w:themeColor="text1"/>
            </w:tcBorders>
          </w:tcPr>
          <w:p w14:paraId="6CFCFBDE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Age, mean </w:t>
            </w:r>
            <w:r w:rsidRPr="00130127">
              <w:rPr>
                <w:rFonts w:ascii="Times New Roman" w:hAnsi="Times New Roman" w:cs="Times New Roman"/>
                <w:sz w:val="16"/>
                <w:szCs w:val="20"/>
              </w:rPr>
              <w:t>(S.D.)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years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405773ED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60.6 (12.9)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760723BC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62.7 (17.4)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0AF2DEEF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65.2 (14.0)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225F1F36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53.4 (17.3)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363D30C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63.2 (16.3)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64856483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0.055</w:t>
            </w:r>
          </w:p>
        </w:tc>
      </w:tr>
      <w:tr w:rsidR="006316F4" w14:paraId="774194D3" w14:textId="77777777" w:rsidTr="00944F0F">
        <w:tc>
          <w:tcPr>
            <w:tcW w:w="0" w:type="auto"/>
          </w:tcPr>
          <w:p w14:paraId="4D2E4FF3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Sex; female, n (%)</w:t>
            </w:r>
          </w:p>
        </w:tc>
        <w:tc>
          <w:tcPr>
            <w:tcW w:w="0" w:type="auto"/>
          </w:tcPr>
          <w:p w14:paraId="04BDFC37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20 (69.0)</w:t>
            </w:r>
          </w:p>
        </w:tc>
        <w:tc>
          <w:tcPr>
            <w:tcW w:w="0" w:type="auto"/>
          </w:tcPr>
          <w:p w14:paraId="078182C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39 (71.3)</w:t>
            </w:r>
          </w:p>
        </w:tc>
        <w:tc>
          <w:tcPr>
            <w:tcW w:w="0" w:type="auto"/>
          </w:tcPr>
          <w:p w14:paraId="0E82D9FF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44 (83.0)</w:t>
            </w:r>
          </w:p>
        </w:tc>
        <w:tc>
          <w:tcPr>
            <w:tcW w:w="0" w:type="auto"/>
          </w:tcPr>
          <w:p w14:paraId="4CF1CCF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16 (69.6)</w:t>
            </w:r>
          </w:p>
        </w:tc>
        <w:tc>
          <w:tcPr>
            <w:tcW w:w="0" w:type="auto"/>
          </w:tcPr>
          <w:p w14:paraId="73515547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19 (79.2)</w:t>
            </w:r>
          </w:p>
        </w:tc>
        <w:tc>
          <w:tcPr>
            <w:tcW w:w="0" w:type="auto"/>
          </w:tcPr>
          <w:p w14:paraId="1241896B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0.59</w:t>
            </w:r>
          </w:p>
        </w:tc>
      </w:tr>
      <w:tr w:rsidR="006316F4" w14:paraId="2A206959" w14:textId="77777777" w:rsidTr="00944F0F">
        <w:tc>
          <w:tcPr>
            <w:tcW w:w="0" w:type="auto"/>
          </w:tcPr>
          <w:p w14:paraId="29F76361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MI, mean </w:t>
            </w:r>
            <w:r w:rsidRPr="005D1A7D">
              <w:rPr>
                <w:rFonts w:ascii="Times New Roman" w:hAnsi="Times New Roman" w:cs="Times New Roman"/>
                <w:sz w:val="16"/>
                <w:szCs w:val="20"/>
              </w:rPr>
              <w:t>(S.D.)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kg/m</w:t>
            </w:r>
            <w:r w:rsidRPr="005D1A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2AC5C7A" w14:textId="77777777" w:rsidR="006316F4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3.0 (3.7)</w:t>
            </w:r>
          </w:p>
        </w:tc>
        <w:tc>
          <w:tcPr>
            <w:tcW w:w="0" w:type="auto"/>
          </w:tcPr>
          <w:p w14:paraId="79647ECC" w14:textId="77777777" w:rsidR="006316F4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1.6 (3.1)</w:t>
            </w:r>
          </w:p>
        </w:tc>
        <w:tc>
          <w:tcPr>
            <w:tcW w:w="0" w:type="auto"/>
          </w:tcPr>
          <w:p w14:paraId="1F614715" w14:textId="77777777" w:rsidR="006316F4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2.8 (3.5)</w:t>
            </w:r>
          </w:p>
        </w:tc>
        <w:tc>
          <w:tcPr>
            <w:tcW w:w="0" w:type="auto"/>
          </w:tcPr>
          <w:p w14:paraId="71F0A48D" w14:textId="77777777" w:rsidR="006316F4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2.6 (4.3)</w:t>
            </w:r>
          </w:p>
        </w:tc>
        <w:tc>
          <w:tcPr>
            <w:tcW w:w="0" w:type="auto"/>
          </w:tcPr>
          <w:p w14:paraId="37E5B0B5" w14:textId="77777777" w:rsidR="006316F4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3.1 (3.2)</w:t>
            </w:r>
          </w:p>
        </w:tc>
        <w:tc>
          <w:tcPr>
            <w:tcW w:w="0" w:type="auto"/>
          </w:tcPr>
          <w:p w14:paraId="01B8D06C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.55</w:t>
            </w:r>
          </w:p>
        </w:tc>
      </w:tr>
      <w:tr w:rsidR="006316F4" w14:paraId="705503C6" w14:textId="77777777" w:rsidTr="00944F0F">
        <w:tc>
          <w:tcPr>
            <w:tcW w:w="0" w:type="auto"/>
          </w:tcPr>
          <w:p w14:paraId="387631F5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Disease duration, median </w:t>
            </w:r>
            <w:r w:rsidRPr="00130127">
              <w:rPr>
                <w:rFonts w:ascii="Times New Roman" w:hAnsi="Times New Roman" w:cs="Times New Roman"/>
                <w:sz w:val="16"/>
                <w:szCs w:val="20"/>
              </w:rPr>
              <w:t>(IQR)</w:t>
            </w:r>
          </w:p>
        </w:tc>
        <w:tc>
          <w:tcPr>
            <w:tcW w:w="0" w:type="auto"/>
          </w:tcPr>
          <w:p w14:paraId="29675E72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6.6 (1.0-15)</w:t>
            </w:r>
          </w:p>
        </w:tc>
        <w:tc>
          <w:tcPr>
            <w:tcW w:w="0" w:type="auto"/>
          </w:tcPr>
          <w:p w14:paraId="7D9EF81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9.3 (4.2-17)</w:t>
            </w:r>
          </w:p>
        </w:tc>
        <w:tc>
          <w:tcPr>
            <w:tcW w:w="0" w:type="auto"/>
          </w:tcPr>
          <w:p w14:paraId="56A1029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7.7 (2.4-15)</w:t>
            </w:r>
          </w:p>
        </w:tc>
        <w:tc>
          <w:tcPr>
            <w:tcW w:w="0" w:type="auto"/>
          </w:tcPr>
          <w:p w14:paraId="79ED5283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3.7 (0.9-14)</w:t>
            </w:r>
          </w:p>
        </w:tc>
        <w:tc>
          <w:tcPr>
            <w:tcW w:w="0" w:type="auto"/>
          </w:tcPr>
          <w:p w14:paraId="20836EDE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 (1.4-15)</w:t>
            </w:r>
          </w:p>
        </w:tc>
        <w:tc>
          <w:tcPr>
            <w:tcW w:w="0" w:type="auto"/>
          </w:tcPr>
          <w:p w14:paraId="6D40F71D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0.36</w:t>
            </w:r>
          </w:p>
        </w:tc>
      </w:tr>
      <w:tr w:rsidR="006316F4" w14:paraId="5C55BB99" w14:textId="77777777" w:rsidTr="00944F0F">
        <w:tc>
          <w:tcPr>
            <w:tcW w:w="0" w:type="auto"/>
          </w:tcPr>
          <w:p w14:paraId="087EC708" w14:textId="344D45E1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 titre, median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(IQR), </w:t>
            </w:r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IU/mL</w:t>
            </w:r>
          </w:p>
        </w:tc>
        <w:tc>
          <w:tcPr>
            <w:tcW w:w="0" w:type="auto"/>
          </w:tcPr>
          <w:p w14:paraId="02A63A6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 (195-378)</w:t>
            </w:r>
          </w:p>
        </w:tc>
        <w:tc>
          <w:tcPr>
            <w:tcW w:w="0" w:type="auto"/>
          </w:tcPr>
          <w:p w14:paraId="3E1A3EC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361 (200-665)</w:t>
            </w:r>
          </w:p>
        </w:tc>
        <w:tc>
          <w:tcPr>
            <w:tcW w:w="0" w:type="auto"/>
          </w:tcPr>
          <w:p w14:paraId="0FE64FB4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 (226-686)</w:t>
            </w:r>
          </w:p>
        </w:tc>
        <w:tc>
          <w:tcPr>
            <w:tcW w:w="0" w:type="auto"/>
          </w:tcPr>
          <w:p w14:paraId="118C71D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 (199-397)</w:t>
            </w:r>
          </w:p>
        </w:tc>
        <w:tc>
          <w:tcPr>
            <w:tcW w:w="0" w:type="auto"/>
          </w:tcPr>
          <w:p w14:paraId="53F87A4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 (319-864)</w:t>
            </w:r>
          </w:p>
        </w:tc>
        <w:tc>
          <w:tcPr>
            <w:tcW w:w="0" w:type="auto"/>
          </w:tcPr>
          <w:p w14:paraId="7E77FDEF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0.041*</w:t>
            </w:r>
          </w:p>
        </w:tc>
      </w:tr>
      <w:tr w:rsidR="006316F4" w14:paraId="4841CE58" w14:textId="77777777" w:rsidTr="00944F0F">
        <w:tc>
          <w:tcPr>
            <w:tcW w:w="0" w:type="auto"/>
          </w:tcPr>
          <w:p w14:paraId="600ACD7F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ACPA positive, n (%)</w:t>
            </w:r>
          </w:p>
        </w:tc>
        <w:tc>
          <w:tcPr>
            <w:tcW w:w="0" w:type="auto"/>
          </w:tcPr>
          <w:p w14:paraId="197A7714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29 (100)</w:t>
            </w:r>
          </w:p>
        </w:tc>
        <w:tc>
          <w:tcPr>
            <w:tcW w:w="0" w:type="auto"/>
          </w:tcPr>
          <w:p w14:paraId="0A36EA00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41 (85.4)</w:t>
            </w:r>
          </w:p>
        </w:tc>
        <w:tc>
          <w:tcPr>
            <w:tcW w:w="0" w:type="auto"/>
          </w:tcPr>
          <w:p w14:paraId="77BBAA2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49 (92.5)</w:t>
            </w:r>
          </w:p>
        </w:tc>
        <w:tc>
          <w:tcPr>
            <w:tcW w:w="0" w:type="auto"/>
          </w:tcPr>
          <w:p w14:paraId="757BCE84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22 (95.7)</w:t>
            </w:r>
          </w:p>
        </w:tc>
        <w:tc>
          <w:tcPr>
            <w:tcW w:w="0" w:type="auto"/>
          </w:tcPr>
          <w:p w14:paraId="29AEA640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21 (87.5)</w:t>
            </w:r>
          </w:p>
        </w:tc>
        <w:tc>
          <w:tcPr>
            <w:tcW w:w="0" w:type="auto"/>
            <w:shd w:val="clear" w:color="auto" w:fill="auto"/>
          </w:tcPr>
          <w:p w14:paraId="2C2CA850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0.19</w:t>
            </w:r>
          </w:p>
        </w:tc>
      </w:tr>
      <w:tr w:rsidR="006316F4" w14:paraId="62A77A61" w14:textId="77777777" w:rsidTr="00944F0F">
        <w:tc>
          <w:tcPr>
            <w:tcW w:w="0" w:type="auto"/>
          </w:tcPr>
          <w:p w14:paraId="1F95D22C" w14:textId="137E9C23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ACPA titre, median </w:t>
            </w:r>
            <w:r w:rsidRPr="00130127">
              <w:rPr>
                <w:rFonts w:ascii="Times New Roman" w:hAnsi="Times New Roman" w:cs="Times New Roman"/>
                <w:sz w:val="16"/>
                <w:szCs w:val="20"/>
              </w:rPr>
              <w:t>(IQR)</w:t>
            </w:r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, U/mL</w:t>
            </w:r>
          </w:p>
        </w:tc>
        <w:tc>
          <w:tcPr>
            <w:tcW w:w="0" w:type="auto"/>
          </w:tcPr>
          <w:p w14:paraId="51ACB16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 (34-192)</w:t>
            </w:r>
          </w:p>
        </w:tc>
        <w:tc>
          <w:tcPr>
            <w:tcW w:w="0" w:type="auto"/>
          </w:tcPr>
          <w:p w14:paraId="691ED14C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 (58-302)</w:t>
            </w:r>
          </w:p>
        </w:tc>
        <w:tc>
          <w:tcPr>
            <w:tcW w:w="0" w:type="auto"/>
          </w:tcPr>
          <w:p w14:paraId="5E504DBD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 (35-317)</w:t>
            </w:r>
          </w:p>
        </w:tc>
        <w:tc>
          <w:tcPr>
            <w:tcW w:w="0" w:type="auto"/>
          </w:tcPr>
          <w:p w14:paraId="49C3328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 (16-302)</w:t>
            </w:r>
          </w:p>
        </w:tc>
        <w:tc>
          <w:tcPr>
            <w:tcW w:w="0" w:type="auto"/>
          </w:tcPr>
          <w:p w14:paraId="60769AAB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 (109-500)</w:t>
            </w:r>
          </w:p>
        </w:tc>
        <w:tc>
          <w:tcPr>
            <w:tcW w:w="0" w:type="auto"/>
          </w:tcPr>
          <w:p w14:paraId="4118775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</w:tr>
      <w:tr w:rsidR="006316F4" w14:paraId="23B8840F" w14:textId="77777777" w:rsidTr="00944F0F">
        <w:tc>
          <w:tcPr>
            <w:tcW w:w="0" w:type="auto"/>
          </w:tcPr>
          <w:p w14:paraId="4E0ECE67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bDMARDs</w:t>
            </w:r>
            <w:proofErr w:type="spellEnd"/>
            <w:r w:rsidRPr="0010601B">
              <w:rPr>
                <w:rFonts w:ascii="Times New Roman" w:hAnsi="Times New Roman" w:cs="Times New Roman"/>
                <w:sz w:val="20"/>
                <w:szCs w:val="20"/>
              </w:rPr>
              <w:t xml:space="preserve"> naïve, n (%)</w:t>
            </w:r>
          </w:p>
        </w:tc>
        <w:tc>
          <w:tcPr>
            <w:tcW w:w="0" w:type="auto"/>
          </w:tcPr>
          <w:p w14:paraId="2911263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14 (58.3)</w:t>
            </w:r>
          </w:p>
        </w:tc>
        <w:tc>
          <w:tcPr>
            <w:tcW w:w="0" w:type="auto"/>
          </w:tcPr>
          <w:p w14:paraId="11F44CA0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26 (54.2)</w:t>
            </w:r>
          </w:p>
        </w:tc>
        <w:tc>
          <w:tcPr>
            <w:tcW w:w="0" w:type="auto"/>
          </w:tcPr>
          <w:p w14:paraId="642C4986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22 (41.5)</w:t>
            </w:r>
          </w:p>
        </w:tc>
        <w:tc>
          <w:tcPr>
            <w:tcW w:w="0" w:type="auto"/>
          </w:tcPr>
          <w:p w14:paraId="120D8AC0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15 (65.2)</w:t>
            </w:r>
          </w:p>
        </w:tc>
        <w:tc>
          <w:tcPr>
            <w:tcW w:w="0" w:type="auto"/>
          </w:tcPr>
          <w:p w14:paraId="2C909EE6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12 (50.0)</w:t>
            </w:r>
          </w:p>
        </w:tc>
        <w:tc>
          <w:tcPr>
            <w:tcW w:w="0" w:type="auto"/>
          </w:tcPr>
          <w:p w14:paraId="432CAB6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0.40</w:t>
            </w:r>
          </w:p>
        </w:tc>
      </w:tr>
      <w:tr w:rsidR="006316F4" w14:paraId="76D576D0" w14:textId="77777777" w:rsidTr="00944F0F">
        <w:tc>
          <w:tcPr>
            <w:tcW w:w="0" w:type="auto"/>
          </w:tcPr>
          <w:p w14:paraId="78AEEDAA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MTX use, n (%)</w:t>
            </w:r>
          </w:p>
        </w:tc>
        <w:tc>
          <w:tcPr>
            <w:tcW w:w="0" w:type="auto"/>
          </w:tcPr>
          <w:p w14:paraId="69E0982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24 (82.8)</w:t>
            </w:r>
          </w:p>
        </w:tc>
        <w:tc>
          <w:tcPr>
            <w:tcW w:w="0" w:type="auto"/>
          </w:tcPr>
          <w:p w14:paraId="6839101D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25 (52.1)</w:t>
            </w:r>
          </w:p>
        </w:tc>
        <w:tc>
          <w:tcPr>
            <w:tcW w:w="0" w:type="auto"/>
          </w:tcPr>
          <w:p w14:paraId="702C187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33 (62.3)</w:t>
            </w:r>
          </w:p>
        </w:tc>
        <w:tc>
          <w:tcPr>
            <w:tcW w:w="0" w:type="auto"/>
          </w:tcPr>
          <w:p w14:paraId="66B3E865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23 (100)</w:t>
            </w:r>
          </w:p>
        </w:tc>
        <w:tc>
          <w:tcPr>
            <w:tcW w:w="0" w:type="auto"/>
          </w:tcPr>
          <w:p w14:paraId="1EE75012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16 (66.7)</w:t>
            </w:r>
          </w:p>
        </w:tc>
        <w:tc>
          <w:tcPr>
            <w:tcW w:w="0" w:type="auto"/>
          </w:tcPr>
          <w:p w14:paraId="2AF7932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0.0017**</w:t>
            </w:r>
          </w:p>
        </w:tc>
      </w:tr>
      <w:tr w:rsidR="006316F4" w14:paraId="43F25E64" w14:textId="77777777" w:rsidTr="00944F0F">
        <w:tc>
          <w:tcPr>
            <w:tcW w:w="0" w:type="auto"/>
          </w:tcPr>
          <w:p w14:paraId="763C117B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MTX dose, median </w:t>
            </w:r>
            <w:r w:rsidRPr="00130127">
              <w:rPr>
                <w:rFonts w:ascii="Times New Roman" w:hAnsi="Times New Roman" w:cs="Times New Roman"/>
                <w:sz w:val="16"/>
                <w:szCs w:val="20"/>
              </w:rPr>
              <w:t>(IQR)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0" w:type="auto"/>
          </w:tcPr>
          <w:p w14:paraId="797788B3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(8.5-12)</w:t>
            </w:r>
          </w:p>
        </w:tc>
        <w:tc>
          <w:tcPr>
            <w:tcW w:w="0" w:type="auto"/>
          </w:tcPr>
          <w:p w14:paraId="79C4465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8.0 (6.0-12)</w:t>
            </w:r>
          </w:p>
        </w:tc>
        <w:tc>
          <w:tcPr>
            <w:tcW w:w="0" w:type="auto"/>
          </w:tcPr>
          <w:p w14:paraId="79CA850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6.0 (6.0-9.0)</w:t>
            </w:r>
          </w:p>
        </w:tc>
        <w:tc>
          <w:tcPr>
            <w:tcW w:w="0" w:type="auto"/>
          </w:tcPr>
          <w:p w14:paraId="695EB4F6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 (7.5-10)</w:t>
            </w:r>
          </w:p>
        </w:tc>
        <w:tc>
          <w:tcPr>
            <w:tcW w:w="0" w:type="auto"/>
          </w:tcPr>
          <w:p w14:paraId="7151239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8.0 (6.0-12)</w:t>
            </w:r>
          </w:p>
        </w:tc>
        <w:tc>
          <w:tcPr>
            <w:tcW w:w="0" w:type="auto"/>
          </w:tcPr>
          <w:p w14:paraId="50CF837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0.018*</w:t>
            </w:r>
          </w:p>
        </w:tc>
      </w:tr>
      <w:tr w:rsidR="006316F4" w14:paraId="34980E4A" w14:textId="77777777" w:rsidTr="00944F0F">
        <w:tc>
          <w:tcPr>
            <w:tcW w:w="0" w:type="auto"/>
          </w:tcPr>
          <w:p w14:paraId="441C0216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PSL use n (%)</w:t>
            </w:r>
          </w:p>
        </w:tc>
        <w:tc>
          <w:tcPr>
            <w:tcW w:w="0" w:type="auto"/>
          </w:tcPr>
          <w:p w14:paraId="0188E515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9 (31.0)</w:t>
            </w:r>
          </w:p>
        </w:tc>
        <w:tc>
          <w:tcPr>
            <w:tcW w:w="0" w:type="auto"/>
          </w:tcPr>
          <w:p w14:paraId="7BC8F6FF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21 (43.8)</w:t>
            </w:r>
          </w:p>
        </w:tc>
        <w:tc>
          <w:tcPr>
            <w:tcW w:w="0" w:type="auto"/>
          </w:tcPr>
          <w:p w14:paraId="67B88075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22 (41.5)</w:t>
            </w:r>
          </w:p>
        </w:tc>
        <w:tc>
          <w:tcPr>
            <w:tcW w:w="0" w:type="auto"/>
          </w:tcPr>
          <w:p w14:paraId="2C24FC92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10 (43.5)</w:t>
            </w:r>
          </w:p>
        </w:tc>
        <w:tc>
          <w:tcPr>
            <w:tcW w:w="0" w:type="auto"/>
          </w:tcPr>
          <w:p w14:paraId="21FA2E6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8 (33.3)</w:t>
            </w:r>
          </w:p>
        </w:tc>
        <w:tc>
          <w:tcPr>
            <w:tcW w:w="0" w:type="auto"/>
          </w:tcPr>
          <w:p w14:paraId="15D201B4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0.76</w:t>
            </w:r>
          </w:p>
        </w:tc>
      </w:tr>
      <w:tr w:rsidR="006316F4" w14:paraId="4186266D" w14:textId="77777777" w:rsidTr="00944F0F">
        <w:tc>
          <w:tcPr>
            <w:tcW w:w="0" w:type="auto"/>
          </w:tcPr>
          <w:p w14:paraId="4868F3B1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PSL dose, median </w:t>
            </w:r>
            <w:r w:rsidRPr="00130127">
              <w:rPr>
                <w:rFonts w:ascii="Times New Roman" w:hAnsi="Times New Roman" w:cs="Times New Roman"/>
                <w:sz w:val="16"/>
                <w:szCs w:val="20"/>
              </w:rPr>
              <w:t>(IQR)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mg/day</w:t>
            </w:r>
          </w:p>
        </w:tc>
        <w:tc>
          <w:tcPr>
            <w:tcW w:w="0" w:type="auto"/>
          </w:tcPr>
          <w:p w14:paraId="7D5999B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5.0 (2.8-9.5)</w:t>
            </w:r>
          </w:p>
        </w:tc>
        <w:tc>
          <w:tcPr>
            <w:tcW w:w="0" w:type="auto"/>
          </w:tcPr>
          <w:p w14:paraId="716B58E6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5.0 (3.0-7.8)</w:t>
            </w:r>
          </w:p>
        </w:tc>
        <w:tc>
          <w:tcPr>
            <w:tcW w:w="0" w:type="auto"/>
          </w:tcPr>
          <w:p w14:paraId="3E3E51C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5.0 (3.0-7.1)</w:t>
            </w:r>
          </w:p>
        </w:tc>
        <w:tc>
          <w:tcPr>
            <w:tcW w:w="0" w:type="auto"/>
          </w:tcPr>
          <w:p w14:paraId="77D46AF3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5.0 (2.5-7.9)</w:t>
            </w:r>
          </w:p>
        </w:tc>
        <w:tc>
          <w:tcPr>
            <w:tcW w:w="0" w:type="auto"/>
          </w:tcPr>
          <w:p w14:paraId="2B17F1CD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7.5 (3.5-10)</w:t>
            </w:r>
          </w:p>
        </w:tc>
        <w:tc>
          <w:tcPr>
            <w:tcW w:w="0" w:type="auto"/>
          </w:tcPr>
          <w:p w14:paraId="50A41353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0.62</w:t>
            </w:r>
          </w:p>
        </w:tc>
      </w:tr>
      <w:tr w:rsidR="006316F4" w14:paraId="4287B2D2" w14:textId="77777777" w:rsidTr="00944F0F">
        <w:tc>
          <w:tcPr>
            <w:tcW w:w="0" w:type="auto"/>
          </w:tcPr>
          <w:p w14:paraId="527D042E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01B">
              <w:rPr>
                <w:rFonts w:ascii="Times New Roman" w:hAnsi="Times New Roman" w:cs="Times New Roman"/>
                <w:sz w:val="20"/>
                <w:szCs w:val="20"/>
              </w:rPr>
              <w:t>csDMARDs</w:t>
            </w:r>
            <w:proofErr w:type="spellEnd"/>
            <w:r w:rsidRPr="0010601B">
              <w:rPr>
                <w:rFonts w:ascii="Times New Roman" w:hAnsi="Times New Roman" w:cs="Times New Roman"/>
                <w:sz w:val="20"/>
                <w:szCs w:val="20"/>
              </w:rPr>
              <w:t xml:space="preserve"> use, n (%)</w:t>
            </w:r>
          </w:p>
        </w:tc>
        <w:tc>
          <w:tcPr>
            <w:tcW w:w="0" w:type="auto"/>
          </w:tcPr>
          <w:p w14:paraId="211637B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2 (6.9)</w:t>
            </w:r>
          </w:p>
        </w:tc>
        <w:tc>
          <w:tcPr>
            <w:tcW w:w="0" w:type="auto"/>
          </w:tcPr>
          <w:p w14:paraId="6C6473F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18 (37.5)</w:t>
            </w:r>
          </w:p>
        </w:tc>
        <w:tc>
          <w:tcPr>
            <w:tcW w:w="0" w:type="auto"/>
          </w:tcPr>
          <w:p w14:paraId="64C1E10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15 (28.3)</w:t>
            </w:r>
          </w:p>
        </w:tc>
        <w:tc>
          <w:tcPr>
            <w:tcW w:w="0" w:type="auto"/>
          </w:tcPr>
          <w:p w14:paraId="7CE2FE7E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4 (17.4)</w:t>
            </w:r>
          </w:p>
        </w:tc>
        <w:tc>
          <w:tcPr>
            <w:tcW w:w="0" w:type="auto"/>
          </w:tcPr>
          <w:p w14:paraId="2B4A1B04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6F20">
              <w:rPr>
                <w:rFonts w:ascii="Times New Roman" w:hAnsi="Times New Roman" w:cs="Times New Roman"/>
                <w:sz w:val="21"/>
                <w:szCs w:val="21"/>
              </w:rPr>
              <w:t>4 (16.7)</w:t>
            </w:r>
          </w:p>
        </w:tc>
        <w:tc>
          <w:tcPr>
            <w:tcW w:w="0" w:type="auto"/>
          </w:tcPr>
          <w:p w14:paraId="54FB2A04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0.025*</w:t>
            </w:r>
          </w:p>
        </w:tc>
      </w:tr>
      <w:tr w:rsidR="006316F4" w14:paraId="3E747144" w14:textId="77777777" w:rsidTr="00944F0F">
        <w:tc>
          <w:tcPr>
            <w:tcW w:w="0" w:type="auto"/>
          </w:tcPr>
          <w:p w14:paraId="6AE3F42F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DAS28-ESR, median </w:t>
            </w:r>
            <w:r w:rsidRPr="007166F8">
              <w:rPr>
                <w:rFonts w:ascii="Times New Roman" w:hAnsi="Times New Roman" w:cs="Times New Roman"/>
                <w:sz w:val="16"/>
                <w:szCs w:val="20"/>
              </w:rPr>
              <w:t>(IQR)</w:t>
            </w:r>
          </w:p>
        </w:tc>
        <w:tc>
          <w:tcPr>
            <w:tcW w:w="0" w:type="auto"/>
          </w:tcPr>
          <w:p w14:paraId="461B9D5E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4.4 (3.6-5.4)</w:t>
            </w:r>
          </w:p>
        </w:tc>
        <w:tc>
          <w:tcPr>
            <w:tcW w:w="0" w:type="auto"/>
          </w:tcPr>
          <w:p w14:paraId="2C710760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4.6 (3.8-5.4)</w:t>
            </w:r>
          </w:p>
        </w:tc>
        <w:tc>
          <w:tcPr>
            <w:tcW w:w="0" w:type="auto"/>
          </w:tcPr>
          <w:p w14:paraId="0734BAC1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4.7 (3.8-5.5)</w:t>
            </w:r>
          </w:p>
        </w:tc>
        <w:tc>
          <w:tcPr>
            <w:tcW w:w="0" w:type="auto"/>
          </w:tcPr>
          <w:p w14:paraId="0CED3F87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4.6 (3.9-5.8)</w:t>
            </w:r>
          </w:p>
        </w:tc>
        <w:tc>
          <w:tcPr>
            <w:tcW w:w="0" w:type="auto"/>
          </w:tcPr>
          <w:p w14:paraId="04AAE77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 (3.9-6.0)</w:t>
            </w:r>
          </w:p>
        </w:tc>
        <w:tc>
          <w:tcPr>
            <w:tcW w:w="0" w:type="auto"/>
          </w:tcPr>
          <w:p w14:paraId="2B7EE71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0.35</w:t>
            </w:r>
          </w:p>
        </w:tc>
      </w:tr>
      <w:tr w:rsidR="006316F4" w14:paraId="43515830" w14:textId="77777777" w:rsidTr="00944F0F">
        <w:tc>
          <w:tcPr>
            <w:tcW w:w="0" w:type="auto"/>
            <w:tcBorders>
              <w:bottom w:val="single" w:sz="4" w:space="0" w:color="000000" w:themeColor="text1"/>
            </w:tcBorders>
          </w:tcPr>
          <w:p w14:paraId="142A069D" w14:textId="77777777" w:rsidR="006316F4" w:rsidRPr="0010601B" w:rsidRDefault="006316F4" w:rsidP="0094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HAQ, median </w:t>
            </w:r>
            <w:r w:rsidRPr="007166F8">
              <w:rPr>
                <w:rFonts w:ascii="Times New Roman" w:hAnsi="Times New Roman" w:cs="Times New Roman"/>
                <w:sz w:val="16"/>
                <w:szCs w:val="20"/>
              </w:rPr>
              <w:t>(IQR)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B4C5E66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0.8 (0.3-1.5)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BCE2CB9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1.0 (0.5-1.9)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1F967B7E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 (0.8-1.6)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B0C52C8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0.9 (0.4-2.1)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2D0C3D5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 (1.0-2.2)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DF5A1EA" w14:textId="77777777" w:rsidR="006316F4" w:rsidRPr="00C96F20" w:rsidRDefault="006316F4" w:rsidP="00944F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0.061</w:t>
            </w:r>
          </w:p>
        </w:tc>
      </w:tr>
    </w:tbl>
    <w:p w14:paraId="735583EB" w14:textId="77777777" w:rsidR="00676396" w:rsidRPr="006316F4" w:rsidRDefault="00676396" w:rsidP="00676396">
      <w:pPr>
        <w:spacing w:line="48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6316F4">
        <w:rPr>
          <w:rFonts w:ascii="Times New Roman" w:hAnsi="Times New Roman" w:cs="Times New Roman"/>
          <w:szCs w:val="21"/>
        </w:rPr>
        <w:t xml:space="preserve">ACPA: anti-cyclic citrullinated peptide antibody; </w:t>
      </w:r>
      <w:proofErr w:type="spellStart"/>
      <w:r w:rsidRPr="006316F4">
        <w:rPr>
          <w:rFonts w:ascii="Times New Roman" w:hAnsi="Times New Roman" w:cs="Times New Roman"/>
          <w:szCs w:val="21"/>
        </w:rPr>
        <w:t>bDMARDs</w:t>
      </w:r>
      <w:proofErr w:type="spellEnd"/>
      <w:r w:rsidRPr="006316F4">
        <w:rPr>
          <w:rFonts w:ascii="Times New Roman" w:hAnsi="Times New Roman" w:cs="Times New Roman"/>
          <w:szCs w:val="21"/>
        </w:rPr>
        <w:t xml:space="preserve">: biological disease-modifying antirheumatic drugs; BMI: body mass index; </w:t>
      </w:r>
      <w:proofErr w:type="spellStart"/>
      <w:r w:rsidRPr="006316F4">
        <w:rPr>
          <w:rFonts w:ascii="Times New Roman" w:hAnsi="Times New Roman" w:cs="Times New Roman"/>
          <w:szCs w:val="21"/>
        </w:rPr>
        <w:t>csDMARDs</w:t>
      </w:r>
      <w:proofErr w:type="spellEnd"/>
      <w:r w:rsidRPr="006316F4">
        <w:rPr>
          <w:rFonts w:ascii="Times New Roman" w:hAnsi="Times New Roman" w:cs="Times New Roman"/>
          <w:szCs w:val="21"/>
        </w:rPr>
        <w:t>: conventional synthetic disease-modifying antirheumatic drugs (</w:t>
      </w:r>
      <w:proofErr w:type="spellStart"/>
      <w:r w:rsidRPr="006316F4">
        <w:rPr>
          <w:rFonts w:ascii="Times New Roman" w:hAnsi="Times New Roman" w:cs="Times New Roman"/>
          <w:szCs w:val="21"/>
        </w:rPr>
        <w:t>bucillamine</w:t>
      </w:r>
      <w:proofErr w:type="spellEnd"/>
      <w:r w:rsidRPr="006316F4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316F4">
        <w:rPr>
          <w:rFonts w:ascii="Times New Roman" w:hAnsi="Times New Roman" w:cs="Times New Roman"/>
          <w:szCs w:val="21"/>
        </w:rPr>
        <w:t>iguratimod</w:t>
      </w:r>
      <w:proofErr w:type="spellEnd"/>
      <w:r w:rsidRPr="006316F4">
        <w:rPr>
          <w:rFonts w:ascii="Times New Roman" w:hAnsi="Times New Roman" w:cs="Times New Roman"/>
          <w:szCs w:val="21"/>
        </w:rPr>
        <w:t xml:space="preserve">, leflunomide, </w:t>
      </w:r>
      <w:proofErr w:type="spellStart"/>
      <w:r w:rsidRPr="006316F4">
        <w:rPr>
          <w:rFonts w:ascii="Times New Roman" w:hAnsi="Times New Roman" w:cs="Times New Roman"/>
          <w:szCs w:val="21"/>
        </w:rPr>
        <w:t>salazosulfapyridine</w:t>
      </w:r>
      <w:proofErr w:type="spellEnd"/>
      <w:r w:rsidRPr="006316F4">
        <w:rPr>
          <w:rFonts w:ascii="Times New Roman" w:hAnsi="Times New Roman" w:cs="Times New Roman"/>
          <w:szCs w:val="21"/>
        </w:rPr>
        <w:t>, tacrolimus); DAS28-ESR: disease activity score in 28 joints using erythrocyte sedimentation rate; HAQ: health assessment questionnaire; IQR: inter quartile range; MTX: methotrexate; PSL: prednisolone; RF: rheumatoid factor; SD: standard deviation.</w:t>
      </w:r>
    </w:p>
    <w:p w14:paraId="3E4D6E66" w14:textId="32B2B446" w:rsidR="006316F4" w:rsidRPr="0092315C" w:rsidRDefault="00676396" w:rsidP="00676396">
      <w:pPr>
        <w:rPr>
          <w:rFonts w:ascii="Times New Roman" w:hAnsi="Times New Roman" w:cs="Times New Roman"/>
          <w:sz w:val="21"/>
          <w:szCs w:val="21"/>
        </w:rPr>
      </w:pPr>
      <w:r w:rsidRPr="006316F4">
        <w:rPr>
          <w:rFonts w:ascii="Times New Roman" w:hAnsi="Times New Roman" w:cs="Times New Roman"/>
          <w:szCs w:val="21"/>
        </w:rPr>
        <w:t>* p &lt; 0.05 ** p &lt; 0.01</w:t>
      </w:r>
    </w:p>
    <w:sectPr w:rsidR="006316F4" w:rsidRPr="0092315C" w:rsidSect="006316F4">
      <w:pgSz w:w="15840" w:h="12240" w:orient="landscape" w:code="1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23D"/>
    <w:multiLevelType w:val="hybridMultilevel"/>
    <w:tmpl w:val="7782258A"/>
    <w:lvl w:ilvl="0" w:tplc="2D24115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3F4495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F417D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4E19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1E429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B24F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B9A51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88EA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CA75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61509"/>
    <w:rsid w:val="00063F24"/>
    <w:rsid w:val="000818EE"/>
    <w:rsid w:val="00081C06"/>
    <w:rsid w:val="000E3D34"/>
    <w:rsid w:val="0010601B"/>
    <w:rsid w:val="00130127"/>
    <w:rsid w:val="00154E19"/>
    <w:rsid w:val="001A5213"/>
    <w:rsid w:val="00251262"/>
    <w:rsid w:val="002C45A8"/>
    <w:rsid w:val="002D28B4"/>
    <w:rsid w:val="00332283"/>
    <w:rsid w:val="003615C2"/>
    <w:rsid w:val="003C0964"/>
    <w:rsid w:val="003F5984"/>
    <w:rsid w:val="004405FA"/>
    <w:rsid w:val="00475FE4"/>
    <w:rsid w:val="00523A81"/>
    <w:rsid w:val="005267FA"/>
    <w:rsid w:val="0054413E"/>
    <w:rsid w:val="00551DDC"/>
    <w:rsid w:val="005D1A7D"/>
    <w:rsid w:val="005F0291"/>
    <w:rsid w:val="005F2AD7"/>
    <w:rsid w:val="00623A40"/>
    <w:rsid w:val="006316F4"/>
    <w:rsid w:val="00676396"/>
    <w:rsid w:val="00676A34"/>
    <w:rsid w:val="0068105D"/>
    <w:rsid w:val="007166F8"/>
    <w:rsid w:val="007A682B"/>
    <w:rsid w:val="008348FF"/>
    <w:rsid w:val="00873D4A"/>
    <w:rsid w:val="008D7C13"/>
    <w:rsid w:val="0092315C"/>
    <w:rsid w:val="009554AD"/>
    <w:rsid w:val="00955FDB"/>
    <w:rsid w:val="009B3204"/>
    <w:rsid w:val="009C5983"/>
    <w:rsid w:val="00A0591C"/>
    <w:rsid w:val="00A50D2B"/>
    <w:rsid w:val="00A740C6"/>
    <w:rsid w:val="00A75324"/>
    <w:rsid w:val="00A81039"/>
    <w:rsid w:val="00AB3F77"/>
    <w:rsid w:val="00C06961"/>
    <w:rsid w:val="00C10368"/>
    <w:rsid w:val="00C53149"/>
    <w:rsid w:val="00C61B9F"/>
    <w:rsid w:val="00C96F20"/>
    <w:rsid w:val="00CF3C6E"/>
    <w:rsid w:val="00D038F6"/>
    <w:rsid w:val="00D951AE"/>
    <w:rsid w:val="00DB1D8A"/>
    <w:rsid w:val="00DD5D9F"/>
    <w:rsid w:val="00E274A8"/>
    <w:rsid w:val="00E371BE"/>
    <w:rsid w:val="00E43A1C"/>
    <w:rsid w:val="00E675EF"/>
    <w:rsid w:val="00E7308D"/>
    <w:rsid w:val="00EE00C4"/>
    <w:rsid w:val="00EE0E34"/>
    <w:rsid w:val="00F0200C"/>
    <w:rsid w:val="00F3559B"/>
    <w:rsid w:val="00FA2568"/>
    <w:rsid w:val="00FB3207"/>
    <w:rsid w:val="00FC2B1A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F25C"/>
  <w14:defaultImageDpi w14:val="32767"/>
  <w15:chartTrackingRefBased/>
  <w15:docId w15:val="{B63105EA-280E-9146-96CB-4BB0DCA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615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475FE4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DD5D9F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D9F"/>
    <w:rPr>
      <w:rFonts w:ascii="ＭＳ 明朝" w:eastAsia="ＭＳ 明朝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7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4A8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E274A8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4A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274A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中山洋一</dc:creator>
  <cp:lastModifiedBy>中山洋一</cp:lastModifiedBy>
  <cp:revision>36</cp:revision>
  <cp:lastPrinted>2020-02-20T08:04:00Z</cp:lastPrinted>
  <dcterms:created xsi:type="dcterms:W3CDTF">2020-02-20T07:40:00Z</dcterms:created>
  <dcterms:modified xsi:type="dcterms:W3CDTF">2020-05-21T23:11:00Z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43965.9958912037</vt:r8>
  </property>
  <property fmtid="{D5CDD505-2E9C-101B-9397-08002B2CF9AE}" pid="4" name="EditTotal">
    <vt:i4>61</vt:i4>
  </property>
  <property fmtid="{D5CDD505-2E9C-101B-9397-08002B2CF9AE}" pid="5" name="EditTimer">
    <vt:i4>50</vt:i4>
  </property>
</Properties>
</file>