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3EEF4" w14:textId="77777777" w:rsidR="002B0697" w:rsidRPr="008D4D99" w:rsidRDefault="002A51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4D99">
        <w:rPr>
          <w:rFonts w:ascii="Times New Roman" w:hAnsi="Times New Roman" w:cs="Times New Roman"/>
          <w:b/>
          <w:bCs/>
          <w:sz w:val="24"/>
          <w:szCs w:val="24"/>
        </w:rPr>
        <w:t>Table S1. Baseline characteristics of critically ill patients with and without sepsis</w:t>
      </w:r>
    </w:p>
    <w:p w14:paraId="10330952" w14:textId="77777777" w:rsidR="002B0697" w:rsidRPr="008D4D99" w:rsidRDefault="002B06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232"/>
        <w:gridCol w:w="2977"/>
        <w:gridCol w:w="3261"/>
        <w:gridCol w:w="1478"/>
      </w:tblGrid>
      <w:tr w:rsidR="002B0697" w:rsidRPr="008D4D99" w14:paraId="58F9F198" w14:textId="77777777">
        <w:tc>
          <w:tcPr>
            <w:tcW w:w="2234" w:type="pct"/>
          </w:tcPr>
          <w:p w14:paraId="10F939E0" w14:textId="77777777" w:rsidR="002B0697" w:rsidRPr="008D4D99" w:rsidRDefault="002B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14:paraId="442E0ADC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Critically ill patients</w:t>
            </w:r>
          </w:p>
          <w:p w14:paraId="35637483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with sepsis (n=101)</w:t>
            </w:r>
          </w:p>
        </w:tc>
        <w:tc>
          <w:tcPr>
            <w:tcW w:w="1169" w:type="pct"/>
          </w:tcPr>
          <w:p w14:paraId="43799038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Critically ill patients</w:t>
            </w:r>
          </w:p>
          <w:p w14:paraId="299E8AE3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without sepsis (n=32)</w:t>
            </w:r>
          </w:p>
        </w:tc>
        <w:tc>
          <w:tcPr>
            <w:tcW w:w="530" w:type="pct"/>
          </w:tcPr>
          <w:p w14:paraId="4242F870" w14:textId="77777777" w:rsidR="002B0697" w:rsidRPr="008D4D99" w:rsidRDefault="002B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1AF97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2B0697" w:rsidRPr="008D4D99" w14:paraId="521C38C0" w14:textId="77777777">
        <w:tc>
          <w:tcPr>
            <w:tcW w:w="2234" w:type="pct"/>
          </w:tcPr>
          <w:p w14:paraId="07B647D6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Age (year)</w:t>
            </w:r>
          </w:p>
        </w:tc>
        <w:tc>
          <w:tcPr>
            <w:tcW w:w="1067" w:type="pct"/>
          </w:tcPr>
          <w:p w14:paraId="76EE9AA1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65.0(56.0, 70.5)</w:t>
            </w:r>
          </w:p>
        </w:tc>
        <w:tc>
          <w:tcPr>
            <w:tcW w:w="1169" w:type="pct"/>
          </w:tcPr>
          <w:p w14:paraId="3AAF140A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69.5(61.0, 76.5)</w:t>
            </w:r>
          </w:p>
        </w:tc>
        <w:tc>
          <w:tcPr>
            <w:tcW w:w="530" w:type="pct"/>
          </w:tcPr>
          <w:p w14:paraId="69A09FB8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</w:p>
        </w:tc>
      </w:tr>
      <w:tr w:rsidR="002B0697" w:rsidRPr="008D4D99" w14:paraId="24C03DB3" w14:textId="77777777">
        <w:tc>
          <w:tcPr>
            <w:tcW w:w="2234" w:type="pct"/>
          </w:tcPr>
          <w:p w14:paraId="1FB9EE9A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Gender (male) , n (%)</w:t>
            </w:r>
          </w:p>
        </w:tc>
        <w:tc>
          <w:tcPr>
            <w:tcW w:w="1067" w:type="pct"/>
          </w:tcPr>
          <w:p w14:paraId="3B033D0C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57(56.4%)</w:t>
            </w:r>
          </w:p>
        </w:tc>
        <w:tc>
          <w:tcPr>
            <w:tcW w:w="1169" w:type="pct"/>
          </w:tcPr>
          <w:p w14:paraId="0649CA8F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19(59.4%)</w:t>
            </w:r>
          </w:p>
        </w:tc>
        <w:tc>
          <w:tcPr>
            <w:tcW w:w="530" w:type="pct"/>
          </w:tcPr>
          <w:p w14:paraId="57EC7137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0.467</w:t>
            </w:r>
          </w:p>
        </w:tc>
      </w:tr>
      <w:tr w:rsidR="002B0697" w:rsidRPr="008D4D99" w14:paraId="29E97240" w14:textId="77777777">
        <w:tc>
          <w:tcPr>
            <w:tcW w:w="2234" w:type="pct"/>
          </w:tcPr>
          <w:p w14:paraId="7E0BB305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BMI, kg/m2</w:t>
            </w:r>
          </w:p>
        </w:tc>
        <w:tc>
          <w:tcPr>
            <w:tcW w:w="1067" w:type="pct"/>
          </w:tcPr>
          <w:p w14:paraId="21DFD375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22.0(20.0, 25.0)</w:t>
            </w:r>
          </w:p>
        </w:tc>
        <w:tc>
          <w:tcPr>
            <w:tcW w:w="1169" w:type="pct"/>
          </w:tcPr>
          <w:p w14:paraId="22C00719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22.0(18.5, 25.8)</w:t>
            </w:r>
          </w:p>
        </w:tc>
        <w:tc>
          <w:tcPr>
            <w:tcW w:w="530" w:type="pct"/>
          </w:tcPr>
          <w:p w14:paraId="3BDD0A85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0.650</w:t>
            </w:r>
          </w:p>
        </w:tc>
      </w:tr>
      <w:tr w:rsidR="002B0697" w:rsidRPr="008D4D99" w14:paraId="5D033FD2" w14:textId="77777777">
        <w:tc>
          <w:tcPr>
            <w:tcW w:w="2234" w:type="pct"/>
          </w:tcPr>
          <w:p w14:paraId="7BD0C43C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Co-morbidities, n (%)</w:t>
            </w:r>
          </w:p>
        </w:tc>
        <w:tc>
          <w:tcPr>
            <w:tcW w:w="1067" w:type="pct"/>
          </w:tcPr>
          <w:p w14:paraId="13051A7A" w14:textId="77777777" w:rsidR="002B0697" w:rsidRPr="008D4D99" w:rsidRDefault="002B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14:paraId="45D5645B" w14:textId="77777777" w:rsidR="002B0697" w:rsidRPr="008D4D99" w:rsidRDefault="002B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2677CD14" w14:textId="77777777" w:rsidR="002B0697" w:rsidRPr="008D4D99" w:rsidRDefault="002B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97" w:rsidRPr="008D4D99" w14:paraId="119D06D5" w14:textId="77777777">
        <w:tc>
          <w:tcPr>
            <w:tcW w:w="2234" w:type="pct"/>
          </w:tcPr>
          <w:p w14:paraId="60B44709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 xml:space="preserve">   Diabetes</w:t>
            </w:r>
          </w:p>
        </w:tc>
        <w:tc>
          <w:tcPr>
            <w:tcW w:w="1067" w:type="pct"/>
          </w:tcPr>
          <w:p w14:paraId="7F1605BF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22(21.8%)</w:t>
            </w:r>
          </w:p>
        </w:tc>
        <w:tc>
          <w:tcPr>
            <w:tcW w:w="1169" w:type="pct"/>
          </w:tcPr>
          <w:p w14:paraId="0AE77CA8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10(31.3%)</w:t>
            </w:r>
          </w:p>
        </w:tc>
        <w:tc>
          <w:tcPr>
            <w:tcW w:w="530" w:type="pct"/>
          </w:tcPr>
          <w:p w14:paraId="6DA5EDB4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</w:tr>
      <w:tr w:rsidR="002B0697" w:rsidRPr="008D4D99" w14:paraId="67487226" w14:textId="77777777">
        <w:tc>
          <w:tcPr>
            <w:tcW w:w="2234" w:type="pct"/>
          </w:tcPr>
          <w:p w14:paraId="501BD758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 xml:space="preserve">   Chronic heart disease</w:t>
            </w:r>
          </w:p>
        </w:tc>
        <w:tc>
          <w:tcPr>
            <w:tcW w:w="1067" w:type="pct"/>
          </w:tcPr>
          <w:p w14:paraId="57212D20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10(9.9%)</w:t>
            </w:r>
          </w:p>
        </w:tc>
        <w:tc>
          <w:tcPr>
            <w:tcW w:w="1169" w:type="pct"/>
          </w:tcPr>
          <w:p w14:paraId="2ECCFC84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3(9.4%)</w:t>
            </w:r>
          </w:p>
        </w:tc>
        <w:tc>
          <w:tcPr>
            <w:tcW w:w="530" w:type="pct"/>
          </w:tcPr>
          <w:p w14:paraId="09003045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0.617</w:t>
            </w:r>
          </w:p>
        </w:tc>
      </w:tr>
      <w:tr w:rsidR="002B0697" w:rsidRPr="008D4D99" w14:paraId="1E30362B" w14:textId="77777777">
        <w:tc>
          <w:tcPr>
            <w:tcW w:w="2234" w:type="pct"/>
          </w:tcPr>
          <w:p w14:paraId="615006A7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 xml:space="preserve">   Hypertension</w:t>
            </w:r>
          </w:p>
        </w:tc>
        <w:tc>
          <w:tcPr>
            <w:tcW w:w="1067" w:type="pct"/>
          </w:tcPr>
          <w:p w14:paraId="561C0F41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56(55.4%)</w:t>
            </w:r>
          </w:p>
        </w:tc>
        <w:tc>
          <w:tcPr>
            <w:tcW w:w="1169" w:type="pct"/>
          </w:tcPr>
          <w:p w14:paraId="0D82219C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21(65.6%)</w:t>
            </w:r>
          </w:p>
        </w:tc>
        <w:tc>
          <w:tcPr>
            <w:tcW w:w="530" w:type="pct"/>
          </w:tcPr>
          <w:p w14:paraId="54500DDA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</w:tr>
      <w:tr w:rsidR="002B0697" w:rsidRPr="008D4D99" w14:paraId="7EC08E28" w14:textId="77777777">
        <w:tc>
          <w:tcPr>
            <w:tcW w:w="2234" w:type="pct"/>
          </w:tcPr>
          <w:p w14:paraId="3A9ADE85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 xml:space="preserve">   Chronic liver disease</w:t>
            </w:r>
          </w:p>
        </w:tc>
        <w:tc>
          <w:tcPr>
            <w:tcW w:w="1067" w:type="pct"/>
          </w:tcPr>
          <w:p w14:paraId="6257786B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9(8.9%)</w:t>
            </w:r>
          </w:p>
        </w:tc>
        <w:tc>
          <w:tcPr>
            <w:tcW w:w="1169" w:type="pct"/>
          </w:tcPr>
          <w:p w14:paraId="50B3947C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8(25.0%)</w:t>
            </w:r>
          </w:p>
        </w:tc>
        <w:tc>
          <w:tcPr>
            <w:tcW w:w="530" w:type="pct"/>
          </w:tcPr>
          <w:p w14:paraId="14543D4E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</w:tr>
      <w:tr w:rsidR="002B0697" w:rsidRPr="008D4D99" w14:paraId="3997C5E2" w14:textId="77777777">
        <w:tc>
          <w:tcPr>
            <w:tcW w:w="2234" w:type="pct"/>
          </w:tcPr>
          <w:p w14:paraId="3C1A96E8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 xml:space="preserve">   Chronic kidney disease</w:t>
            </w:r>
          </w:p>
        </w:tc>
        <w:tc>
          <w:tcPr>
            <w:tcW w:w="1067" w:type="pct"/>
          </w:tcPr>
          <w:p w14:paraId="631C1E37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13(12.9%)</w:t>
            </w:r>
          </w:p>
        </w:tc>
        <w:tc>
          <w:tcPr>
            <w:tcW w:w="1169" w:type="pct"/>
          </w:tcPr>
          <w:p w14:paraId="48C01F50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  <w:tc>
          <w:tcPr>
            <w:tcW w:w="530" w:type="pct"/>
          </w:tcPr>
          <w:p w14:paraId="0D7E1928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</w:tr>
      <w:tr w:rsidR="002B0697" w:rsidRPr="008D4D99" w14:paraId="2C62BE43" w14:textId="77777777">
        <w:tc>
          <w:tcPr>
            <w:tcW w:w="2234" w:type="pct"/>
          </w:tcPr>
          <w:p w14:paraId="0E8F4B57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 xml:space="preserve">   Cancer</w:t>
            </w:r>
          </w:p>
        </w:tc>
        <w:tc>
          <w:tcPr>
            <w:tcW w:w="1067" w:type="pct"/>
          </w:tcPr>
          <w:p w14:paraId="2A4A1316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18(17.8%)</w:t>
            </w:r>
          </w:p>
        </w:tc>
        <w:tc>
          <w:tcPr>
            <w:tcW w:w="1169" w:type="pct"/>
          </w:tcPr>
          <w:p w14:paraId="76CAFB98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2(3.1%)</w:t>
            </w:r>
          </w:p>
        </w:tc>
        <w:tc>
          <w:tcPr>
            <w:tcW w:w="530" w:type="pct"/>
          </w:tcPr>
          <w:p w14:paraId="6422F6CB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</w:tr>
      <w:tr w:rsidR="002B0697" w:rsidRPr="008D4D99" w14:paraId="58F89990" w14:textId="77777777">
        <w:tc>
          <w:tcPr>
            <w:tcW w:w="2234" w:type="pct"/>
          </w:tcPr>
          <w:p w14:paraId="6329D51F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APACHE II score</w:t>
            </w: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median (IQR)</w:t>
            </w:r>
          </w:p>
        </w:tc>
        <w:tc>
          <w:tcPr>
            <w:tcW w:w="1067" w:type="pct"/>
          </w:tcPr>
          <w:p w14:paraId="56E1FCB9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14.0(9.5, 18.0)</w:t>
            </w:r>
          </w:p>
        </w:tc>
        <w:tc>
          <w:tcPr>
            <w:tcW w:w="1169" w:type="pct"/>
          </w:tcPr>
          <w:p w14:paraId="36A925B7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13.5(10.3, 19.0)</w:t>
            </w:r>
          </w:p>
        </w:tc>
        <w:tc>
          <w:tcPr>
            <w:tcW w:w="530" w:type="pct"/>
          </w:tcPr>
          <w:p w14:paraId="1218B586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0.772</w:t>
            </w:r>
          </w:p>
        </w:tc>
      </w:tr>
      <w:tr w:rsidR="002B0697" w:rsidRPr="008D4D99" w14:paraId="10D78BB3" w14:textId="77777777">
        <w:tc>
          <w:tcPr>
            <w:tcW w:w="2234" w:type="pct"/>
          </w:tcPr>
          <w:p w14:paraId="542818E1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Percentage of CD71</w:t>
            </w:r>
            <w:r w:rsidRPr="00892E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cells,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median (IQR)</w:t>
            </w:r>
          </w:p>
        </w:tc>
        <w:tc>
          <w:tcPr>
            <w:tcW w:w="1067" w:type="pct"/>
          </w:tcPr>
          <w:p w14:paraId="214F5B56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2.9(1.4, 6.8)</w:t>
            </w:r>
          </w:p>
        </w:tc>
        <w:tc>
          <w:tcPr>
            <w:tcW w:w="1169" w:type="pct"/>
          </w:tcPr>
          <w:p w14:paraId="7C6FC5C9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0.9(0.3, 2.1)</w:t>
            </w:r>
          </w:p>
        </w:tc>
        <w:tc>
          <w:tcPr>
            <w:tcW w:w="530" w:type="pct"/>
          </w:tcPr>
          <w:p w14:paraId="67039E29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B0697" w:rsidRPr="008D4D99" w14:paraId="663E2E79" w14:textId="77777777">
        <w:tc>
          <w:tcPr>
            <w:tcW w:w="2234" w:type="pct"/>
          </w:tcPr>
          <w:p w14:paraId="38170EB8" w14:textId="35B5A3BC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Percentage of CD71</w:t>
            </w:r>
            <w:r w:rsidR="00892E78" w:rsidRPr="00892E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CD235</w:t>
            </w:r>
            <w:r w:rsidR="00892E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2E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cells,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median (IQR)</w:t>
            </w:r>
          </w:p>
        </w:tc>
        <w:tc>
          <w:tcPr>
            <w:tcW w:w="1067" w:type="pct"/>
          </w:tcPr>
          <w:p w14:paraId="679C87A0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0.9(0.3, 2.0)</w:t>
            </w:r>
          </w:p>
        </w:tc>
        <w:tc>
          <w:tcPr>
            <w:tcW w:w="1169" w:type="pct"/>
          </w:tcPr>
          <w:p w14:paraId="7B0BFCB5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0.3(0.1, 0.7)</w:t>
            </w:r>
          </w:p>
        </w:tc>
        <w:tc>
          <w:tcPr>
            <w:tcW w:w="530" w:type="pct"/>
          </w:tcPr>
          <w:p w14:paraId="15EAA810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B0697" w:rsidRPr="008D4D99" w14:paraId="443387F0" w14:textId="77777777">
        <w:tc>
          <w:tcPr>
            <w:tcW w:w="2234" w:type="pct"/>
          </w:tcPr>
          <w:p w14:paraId="7A89CECA" w14:textId="1F2D9174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Percentage of CD45</w:t>
            </w:r>
            <w:r w:rsidR="00892E78" w:rsidRPr="00892E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CD71</w:t>
            </w:r>
            <w:r w:rsidR="00892E78" w:rsidRPr="00892E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CD235</w:t>
            </w:r>
            <w:r w:rsidR="00892E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2E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cells,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median (IQR)</w:t>
            </w:r>
          </w:p>
        </w:tc>
        <w:tc>
          <w:tcPr>
            <w:tcW w:w="1067" w:type="pct"/>
          </w:tcPr>
          <w:p w14:paraId="13CF1EBC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0.10(0.05,0.21)</w:t>
            </w:r>
          </w:p>
        </w:tc>
        <w:tc>
          <w:tcPr>
            <w:tcW w:w="1169" w:type="pct"/>
          </w:tcPr>
          <w:p w14:paraId="0BDAD5D0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0.04(0.01,0.08)</w:t>
            </w:r>
          </w:p>
        </w:tc>
        <w:tc>
          <w:tcPr>
            <w:tcW w:w="530" w:type="pct"/>
          </w:tcPr>
          <w:p w14:paraId="654932ED" w14:textId="77777777" w:rsidR="002B0697" w:rsidRPr="008D4D99" w:rsidRDefault="002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14:paraId="07F2D3DD" w14:textId="3E9D23A6" w:rsidR="002B0697" w:rsidRPr="008D4D99" w:rsidRDefault="002A51F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4D99">
        <w:rPr>
          <w:rFonts w:ascii="Times New Roman" w:hAnsi="Times New Roman" w:cs="Times New Roman"/>
          <w:color w:val="000000"/>
          <w:sz w:val="24"/>
          <w:szCs w:val="24"/>
        </w:rPr>
        <w:t>Abbreviations: IQR: interquartile ranges;</w:t>
      </w:r>
      <w:r w:rsidRPr="008D4D99">
        <w:rPr>
          <w:rFonts w:ascii="Times New Roman" w:hAnsi="Times New Roman" w:cs="Times New Roman"/>
        </w:rPr>
        <w:t xml:space="preserve"> </w:t>
      </w:r>
      <w:r w:rsidRPr="008D4D99">
        <w:rPr>
          <w:rFonts w:ascii="Times New Roman" w:hAnsi="Times New Roman" w:cs="Times New Roman"/>
          <w:color w:val="000000"/>
          <w:sz w:val="24"/>
          <w:szCs w:val="24"/>
        </w:rPr>
        <w:t xml:space="preserve">APACHE, Acute Physiology and Chronic Health Evaluation.  </w:t>
      </w:r>
    </w:p>
    <w:p w14:paraId="2D6D665B" w14:textId="58FC7CBC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94A23AB" w14:textId="5C473C1F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DA6BC5" w14:textId="5D653DBB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FFE0E9F" w14:textId="20839B84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3F1E1CE" w14:textId="059828C8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61424B" w14:textId="63391594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FFDC2E8" w14:textId="652B0696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A89CC2" w14:textId="77777777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  <w:sectPr w:rsidR="008D4D99" w:rsidRPr="008D4D9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B929CA8" w14:textId="2BA2BD86" w:rsidR="008D4D99" w:rsidRPr="008D4D99" w:rsidRDefault="008D4D99" w:rsidP="008D4D99">
      <w:pPr>
        <w:rPr>
          <w:rFonts w:ascii="Times New Roman" w:hAnsi="Times New Roman" w:cs="Times New Roman"/>
          <w:b/>
          <w:sz w:val="24"/>
          <w:szCs w:val="24"/>
        </w:rPr>
      </w:pPr>
      <w:r w:rsidRPr="008D4D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S2. Pathogens identified from patients with </w:t>
      </w:r>
      <w:r w:rsidRPr="008D4D99">
        <w:rPr>
          <w:rFonts w:ascii="Times New Roman" w:hAnsi="Times New Roman" w:cs="Times New Roman"/>
          <w:b/>
          <w:bCs/>
          <w:sz w:val="24"/>
        </w:rPr>
        <w:t>nosocomial infection</w:t>
      </w:r>
    </w:p>
    <w:p w14:paraId="4290E599" w14:textId="77777777" w:rsidR="008D4D99" w:rsidRPr="008D4D99" w:rsidRDefault="008D4D99" w:rsidP="008D4D9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1763"/>
        <w:gridCol w:w="1487"/>
        <w:gridCol w:w="1640"/>
        <w:gridCol w:w="1334"/>
      </w:tblGrid>
      <w:tr w:rsidR="008D4D99" w:rsidRPr="008D4D99" w14:paraId="5D04D8AA" w14:textId="77777777" w:rsidTr="00080B77">
        <w:trPr>
          <w:trHeight w:val="257"/>
        </w:trPr>
        <w:tc>
          <w:tcPr>
            <w:tcW w:w="1254" w:type="pct"/>
            <w:tcBorders>
              <w:top w:val="single" w:sz="4" w:space="0" w:color="auto"/>
            </w:tcBorders>
          </w:tcPr>
          <w:p w14:paraId="4BC4EF21" w14:textId="77777777" w:rsidR="008D4D99" w:rsidRPr="008D4D99" w:rsidRDefault="008D4D99" w:rsidP="00080B7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</w:tcBorders>
          </w:tcPr>
          <w:p w14:paraId="5D16A8F1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 (%)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14:paraId="495C0B3A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 (%)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14:paraId="6B279C90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BSI (%)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14:paraId="69AE411D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 (%)</w:t>
            </w:r>
          </w:p>
        </w:tc>
      </w:tr>
      <w:tr w:rsidR="008D4D99" w:rsidRPr="008D4D99" w14:paraId="04B93BA6" w14:textId="77777777" w:rsidTr="00080B77">
        <w:tc>
          <w:tcPr>
            <w:tcW w:w="1254" w:type="pct"/>
            <w:tcBorders>
              <w:bottom w:val="single" w:sz="4" w:space="0" w:color="auto"/>
            </w:tcBorders>
          </w:tcPr>
          <w:p w14:paraId="1DF8D783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Pathogen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14:paraId="6E7089B0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n=20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6E5F219E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n=7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52998DD4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n=3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14:paraId="67E2D95A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n=3</w:t>
            </w:r>
          </w:p>
        </w:tc>
      </w:tr>
      <w:tr w:rsidR="008D4D99" w:rsidRPr="008D4D99" w14:paraId="3DE1F9D5" w14:textId="77777777" w:rsidTr="00080B77">
        <w:tc>
          <w:tcPr>
            <w:tcW w:w="1254" w:type="pct"/>
            <w:tcBorders>
              <w:top w:val="single" w:sz="4" w:space="0" w:color="auto"/>
            </w:tcBorders>
          </w:tcPr>
          <w:p w14:paraId="5131FCA3" w14:textId="77777777" w:rsidR="008D4D99" w:rsidRPr="008D4D99" w:rsidRDefault="008D4D99" w:rsidP="00080B77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baumannii</w:t>
            </w:r>
          </w:p>
        </w:tc>
        <w:tc>
          <w:tcPr>
            <w:tcW w:w="1061" w:type="pct"/>
            <w:tcBorders>
              <w:top w:val="single" w:sz="4" w:space="0" w:color="auto"/>
            </w:tcBorders>
          </w:tcPr>
          <w:p w14:paraId="05B5CEF0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14:paraId="2AD078DF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14:paraId="1AB9D8E2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14:paraId="66C20FB8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4D99" w:rsidRPr="008D4D99" w14:paraId="31D5063E" w14:textId="77777777" w:rsidTr="00080B77">
        <w:tc>
          <w:tcPr>
            <w:tcW w:w="1254" w:type="pct"/>
          </w:tcPr>
          <w:p w14:paraId="213A411D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maltophilia</w:t>
            </w:r>
          </w:p>
        </w:tc>
        <w:tc>
          <w:tcPr>
            <w:tcW w:w="1061" w:type="pct"/>
          </w:tcPr>
          <w:p w14:paraId="52E0BC1E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14:paraId="129DA8C9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7" w:type="pct"/>
          </w:tcPr>
          <w:p w14:paraId="4560F159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14:paraId="3317C45E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4D99" w:rsidRPr="008D4D99" w14:paraId="26241EB6" w14:textId="77777777" w:rsidTr="00080B77">
        <w:tc>
          <w:tcPr>
            <w:tcW w:w="1254" w:type="pct"/>
          </w:tcPr>
          <w:p w14:paraId="545D45EC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aeruginosa</w:t>
            </w:r>
          </w:p>
        </w:tc>
        <w:tc>
          <w:tcPr>
            <w:tcW w:w="1061" w:type="pct"/>
          </w:tcPr>
          <w:p w14:paraId="195060EE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5" w:type="pct"/>
          </w:tcPr>
          <w:p w14:paraId="3BA3370B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7" w:type="pct"/>
          </w:tcPr>
          <w:p w14:paraId="7F837DC1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14:paraId="727C505E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4D99" w:rsidRPr="008D4D99" w14:paraId="27679A30" w14:textId="77777777" w:rsidTr="00080B77">
        <w:tc>
          <w:tcPr>
            <w:tcW w:w="1254" w:type="pct"/>
          </w:tcPr>
          <w:p w14:paraId="52BAE9A2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cepacia</w:t>
            </w:r>
          </w:p>
        </w:tc>
        <w:tc>
          <w:tcPr>
            <w:tcW w:w="1061" w:type="pct"/>
          </w:tcPr>
          <w:p w14:paraId="67A1CA8F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5" w:type="pct"/>
          </w:tcPr>
          <w:p w14:paraId="44E4C091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7" w:type="pct"/>
          </w:tcPr>
          <w:p w14:paraId="16BC54BE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14:paraId="520BBD3C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4D99" w:rsidRPr="008D4D99" w14:paraId="48C5FCE8" w14:textId="77777777" w:rsidTr="00080B77">
        <w:tc>
          <w:tcPr>
            <w:tcW w:w="1254" w:type="pct"/>
          </w:tcPr>
          <w:p w14:paraId="4C92F2C9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Corynebacterium </w:t>
            </w:r>
          </w:p>
        </w:tc>
        <w:tc>
          <w:tcPr>
            <w:tcW w:w="1061" w:type="pct"/>
          </w:tcPr>
          <w:p w14:paraId="3C78F092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5" w:type="pct"/>
          </w:tcPr>
          <w:p w14:paraId="06B1EBEE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7" w:type="pct"/>
          </w:tcPr>
          <w:p w14:paraId="72B4C999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14:paraId="1CA6DF01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4D99" w:rsidRPr="008D4D99" w14:paraId="6444DB8D" w14:textId="77777777" w:rsidTr="00080B77">
        <w:tc>
          <w:tcPr>
            <w:tcW w:w="1254" w:type="pct"/>
          </w:tcPr>
          <w:p w14:paraId="6E843E6C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 coli</w:t>
            </w:r>
          </w:p>
        </w:tc>
        <w:tc>
          <w:tcPr>
            <w:tcW w:w="1061" w:type="pct"/>
          </w:tcPr>
          <w:p w14:paraId="625BB5E2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14:paraId="735D9AA8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7" w:type="pct"/>
          </w:tcPr>
          <w:p w14:paraId="69030D06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14:paraId="351791E5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4D99" w:rsidRPr="008D4D99" w14:paraId="0950522E" w14:textId="77777777" w:rsidTr="00080B77">
        <w:tc>
          <w:tcPr>
            <w:tcW w:w="1254" w:type="pct"/>
          </w:tcPr>
          <w:p w14:paraId="40A79680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Serratia</w:t>
            </w:r>
          </w:p>
        </w:tc>
        <w:tc>
          <w:tcPr>
            <w:tcW w:w="1061" w:type="pct"/>
          </w:tcPr>
          <w:p w14:paraId="78458403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14:paraId="1DE66D4A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7" w:type="pct"/>
          </w:tcPr>
          <w:p w14:paraId="2BFB6FA6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14:paraId="67F6FCE2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4D99" w:rsidRPr="008D4D99" w14:paraId="7D7BF7FF" w14:textId="77777777" w:rsidTr="00080B77">
        <w:tc>
          <w:tcPr>
            <w:tcW w:w="1254" w:type="pct"/>
          </w:tcPr>
          <w:p w14:paraId="696D6DA6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Enterococcus</w:t>
            </w:r>
          </w:p>
        </w:tc>
        <w:tc>
          <w:tcPr>
            <w:tcW w:w="1061" w:type="pct"/>
          </w:tcPr>
          <w:p w14:paraId="26146953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5" w:type="pct"/>
          </w:tcPr>
          <w:p w14:paraId="78195DD4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7" w:type="pct"/>
          </w:tcPr>
          <w:p w14:paraId="00319591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14:paraId="09437F6C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D4D99" w:rsidRPr="008D4D99" w14:paraId="19A2DAD1" w14:textId="77777777" w:rsidTr="00080B77">
        <w:tc>
          <w:tcPr>
            <w:tcW w:w="1254" w:type="pct"/>
          </w:tcPr>
          <w:p w14:paraId="17E5EED6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84695537"/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Staphylococcus</w:t>
            </w:r>
            <w:bookmarkEnd w:id="0"/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</w:tcPr>
          <w:p w14:paraId="6B084003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14:paraId="368C9CBD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7" w:type="pct"/>
          </w:tcPr>
          <w:p w14:paraId="4B65DCFF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3" w:type="pct"/>
          </w:tcPr>
          <w:p w14:paraId="1DDBF06A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D4D99" w:rsidRPr="008D4D99" w14:paraId="4209C8CB" w14:textId="77777777" w:rsidTr="00080B77">
        <w:tc>
          <w:tcPr>
            <w:tcW w:w="1254" w:type="pct"/>
            <w:tcBorders>
              <w:bottom w:val="single" w:sz="4" w:space="0" w:color="auto"/>
            </w:tcBorders>
          </w:tcPr>
          <w:p w14:paraId="17B14245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14:paraId="06480957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149B11E5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1C0A3604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14:paraId="4EC6F74B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0C68F7B4" w14:textId="77777777" w:rsidR="008D4D99" w:rsidRPr="008D4D99" w:rsidRDefault="008D4D99" w:rsidP="008D4D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4D99">
        <w:rPr>
          <w:rFonts w:ascii="Times New Roman" w:hAnsi="Times New Roman" w:cs="Times New Roman"/>
          <w:color w:val="000000"/>
          <w:sz w:val="24"/>
          <w:szCs w:val="24"/>
        </w:rPr>
        <w:t>PI: pulmonary infection; BSI: bloodstream infection; SSI/STI: surgical site and soft tissue infections; UTI: urinary tract infection</w:t>
      </w:r>
    </w:p>
    <w:p w14:paraId="3EA88D32" w14:textId="28DB593E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FB70C0" w14:textId="26212555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0A1EE78" w14:textId="3F46521A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7C8877D" w14:textId="33028A4C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3804ED1" w14:textId="6C5C6D28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0D49171" w14:textId="65DC63E8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2F19C8A" w14:textId="1A0F2B22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2F67863" w14:textId="54756147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21CF8A" w14:textId="4A23A671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4B51790" w14:textId="4255D956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27F92E7" w14:textId="23339FE1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E894D3D" w14:textId="4464D01D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A90AFCA" w14:textId="4BB4CE9F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267755D" w14:textId="060E5531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EE6FB8F" w14:textId="2E4D9715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A9DD76" w14:textId="1CA1FA18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D0438DF" w14:textId="760687CB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3946D34" w14:textId="202E6AD7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FC572D4" w14:textId="44D2F5BF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C2A8C35" w14:textId="3751B5B4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4B49C52" w14:textId="2FDDDF24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DC62A63" w14:textId="66550EA6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F11FB08" w14:textId="77777777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  <w:sectPr w:rsidR="008D4D99" w:rsidRPr="008D4D99" w:rsidSect="008D4D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FD8153C" w14:textId="77777777" w:rsidR="008D4D99" w:rsidRPr="008D4D99" w:rsidRDefault="008D4D99" w:rsidP="008D4D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4D99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S3. Baseline characteristics of survivors and non-survivors with sepsis</w:t>
      </w:r>
    </w:p>
    <w:p w14:paraId="5FB36288" w14:textId="77777777" w:rsidR="008D4D99" w:rsidRPr="008D4D99" w:rsidRDefault="008D4D99" w:rsidP="008D4D99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50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694"/>
        <w:gridCol w:w="2555"/>
        <w:gridCol w:w="2553"/>
        <w:gridCol w:w="1591"/>
      </w:tblGrid>
      <w:tr w:rsidR="008D4D99" w:rsidRPr="008D4D99" w14:paraId="01F0F2AA" w14:textId="77777777" w:rsidTr="00080B77">
        <w:trPr>
          <w:trHeight w:val="309"/>
        </w:trPr>
        <w:tc>
          <w:tcPr>
            <w:tcW w:w="1688" w:type="pct"/>
            <w:tcBorders>
              <w:top w:val="single" w:sz="4" w:space="0" w:color="auto"/>
            </w:tcBorders>
          </w:tcPr>
          <w:p w14:paraId="7FD7DD09" w14:textId="77777777" w:rsidR="008D4D99" w:rsidRPr="008D4D99" w:rsidRDefault="008D4D99" w:rsidP="00080B7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5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47961D" w14:textId="77777777" w:rsidR="008D4D99" w:rsidRPr="008D4D99" w:rsidRDefault="008D4D99" w:rsidP="00080B77">
            <w:pPr>
              <w:ind w:firstLineChars="1100" w:firstLine="265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Septic patients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3056831E" w14:textId="77777777" w:rsidR="008D4D99" w:rsidRPr="008D4D99" w:rsidRDefault="008D4D99" w:rsidP="00080B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7D0275F9" w14:textId="77777777" w:rsidTr="00080B77">
        <w:trPr>
          <w:trHeight w:val="90"/>
        </w:trPr>
        <w:tc>
          <w:tcPr>
            <w:tcW w:w="1688" w:type="pct"/>
            <w:tcBorders>
              <w:bottom w:val="single" w:sz="4" w:space="0" w:color="auto"/>
            </w:tcBorders>
          </w:tcPr>
          <w:p w14:paraId="139A124B" w14:textId="77777777" w:rsidR="008D4D99" w:rsidRPr="008D4D99" w:rsidRDefault="008D4D99" w:rsidP="00080B7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18BC7302" w14:textId="77777777" w:rsidR="008D4D99" w:rsidRPr="008D4D99" w:rsidRDefault="008D4D99" w:rsidP="00080B7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(n=101)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1094E135" w14:textId="77777777" w:rsidR="008D4D99" w:rsidRPr="008D4D99" w:rsidRDefault="008D4D99" w:rsidP="00080B7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Survivors(n=80)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3A905AB0" w14:textId="77777777" w:rsidR="008D4D99" w:rsidRPr="008D4D99" w:rsidRDefault="008D4D99" w:rsidP="00080B7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Non-survivors(n=21)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4EF3E0C3" w14:textId="77777777" w:rsidR="008D4D99" w:rsidRPr="008D4D99" w:rsidRDefault="008D4D99" w:rsidP="00080B77">
            <w:pPr>
              <w:ind w:firstLineChars="100" w:firstLine="24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 value</w:t>
            </w:r>
          </w:p>
        </w:tc>
      </w:tr>
      <w:tr w:rsidR="008D4D99" w:rsidRPr="008D4D99" w14:paraId="4F7930A4" w14:textId="77777777" w:rsidTr="00080B77">
        <w:trPr>
          <w:trHeight w:val="309"/>
        </w:trPr>
        <w:tc>
          <w:tcPr>
            <w:tcW w:w="1688" w:type="pct"/>
            <w:tcBorders>
              <w:top w:val="single" w:sz="4" w:space="0" w:color="auto"/>
            </w:tcBorders>
          </w:tcPr>
          <w:p w14:paraId="6274C931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(year)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355740D5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65(56, 70)</w:t>
            </w:r>
          </w:p>
        </w:tc>
        <w:tc>
          <w:tcPr>
            <w:tcW w:w="901" w:type="pct"/>
            <w:tcBorders>
              <w:top w:val="single" w:sz="4" w:space="0" w:color="auto"/>
            </w:tcBorders>
            <w:vAlign w:val="bottom"/>
          </w:tcPr>
          <w:p w14:paraId="6F5EF1A9" w14:textId="77777777" w:rsidR="008D4D99" w:rsidRPr="008D4D99" w:rsidRDefault="008D4D99" w:rsidP="00080B77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65(54, 70)</w:t>
            </w:r>
          </w:p>
        </w:tc>
        <w:tc>
          <w:tcPr>
            <w:tcW w:w="900" w:type="pct"/>
            <w:tcBorders>
              <w:top w:val="single" w:sz="4" w:space="0" w:color="auto"/>
            </w:tcBorders>
            <w:vAlign w:val="bottom"/>
          </w:tcPr>
          <w:p w14:paraId="2869C8C5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67(62, 71)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7D480873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0.301</w:t>
            </w:r>
          </w:p>
        </w:tc>
      </w:tr>
      <w:tr w:rsidR="008D4D99" w:rsidRPr="008D4D99" w14:paraId="5895F644" w14:textId="77777777" w:rsidTr="00080B77">
        <w:trPr>
          <w:trHeight w:val="90"/>
        </w:trPr>
        <w:tc>
          <w:tcPr>
            <w:tcW w:w="1688" w:type="pct"/>
          </w:tcPr>
          <w:p w14:paraId="774BEFFF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Gender (male)</w:t>
            </w:r>
          </w:p>
        </w:tc>
        <w:tc>
          <w:tcPr>
            <w:tcW w:w="950" w:type="pct"/>
          </w:tcPr>
          <w:p w14:paraId="37430379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57(56.4%)</w:t>
            </w:r>
          </w:p>
        </w:tc>
        <w:tc>
          <w:tcPr>
            <w:tcW w:w="901" w:type="pct"/>
          </w:tcPr>
          <w:p w14:paraId="20E8F9EC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40(51.3%</w:t>
            </w: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14:paraId="24C898B8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17(73.9%)</w:t>
            </w:r>
          </w:p>
        </w:tc>
        <w:tc>
          <w:tcPr>
            <w:tcW w:w="561" w:type="pct"/>
          </w:tcPr>
          <w:p w14:paraId="3E979759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8D4D99" w:rsidRPr="008D4D99" w14:paraId="75CC7472" w14:textId="77777777" w:rsidTr="00080B77">
        <w:trPr>
          <w:trHeight w:val="90"/>
        </w:trPr>
        <w:tc>
          <w:tcPr>
            <w:tcW w:w="1688" w:type="pct"/>
          </w:tcPr>
          <w:p w14:paraId="0C156CBE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BMI, kg/m2</w:t>
            </w:r>
          </w:p>
        </w:tc>
        <w:tc>
          <w:tcPr>
            <w:tcW w:w="950" w:type="pct"/>
          </w:tcPr>
          <w:p w14:paraId="2CF966ED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22(20.25)</w:t>
            </w:r>
          </w:p>
        </w:tc>
        <w:tc>
          <w:tcPr>
            <w:tcW w:w="901" w:type="pct"/>
            <w:vAlign w:val="bottom"/>
          </w:tcPr>
          <w:p w14:paraId="76EE6AE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22(20,25)</w:t>
            </w:r>
          </w:p>
        </w:tc>
        <w:tc>
          <w:tcPr>
            <w:tcW w:w="900" w:type="pct"/>
            <w:vAlign w:val="bottom"/>
          </w:tcPr>
          <w:p w14:paraId="338769AC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22(20, 25)</w:t>
            </w:r>
          </w:p>
        </w:tc>
        <w:tc>
          <w:tcPr>
            <w:tcW w:w="561" w:type="pct"/>
          </w:tcPr>
          <w:p w14:paraId="6CEDB1D7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0.520</w:t>
            </w:r>
          </w:p>
        </w:tc>
      </w:tr>
      <w:tr w:rsidR="008D4D99" w:rsidRPr="008D4D99" w14:paraId="795A9755" w14:textId="77777777" w:rsidTr="00080B77">
        <w:trPr>
          <w:trHeight w:val="323"/>
        </w:trPr>
        <w:tc>
          <w:tcPr>
            <w:tcW w:w="1688" w:type="pct"/>
          </w:tcPr>
          <w:p w14:paraId="3F9C369F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Percentage of CD71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cells</w:t>
            </w:r>
          </w:p>
        </w:tc>
        <w:tc>
          <w:tcPr>
            <w:tcW w:w="950" w:type="pct"/>
          </w:tcPr>
          <w:p w14:paraId="66E83951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2.9(1.4,6.8)</w:t>
            </w:r>
          </w:p>
        </w:tc>
        <w:tc>
          <w:tcPr>
            <w:tcW w:w="901" w:type="pct"/>
            <w:vAlign w:val="bottom"/>
          </w:tcPr>
          <w:p w14:paraId="75EBC42B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2.7(1.0,5.8)</w:t>
            </w:r>
          </w:p>
        </w:tc>
        <w:tc>
          <w:tcPr>
            <w:tcW w:w="900" w:type="pct"/>
            <w:vAlign w:val="bottom"/>
          </w:tcPr>
          <w:p w14:paraId="70D1AD77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4.0(1.5,9.0)</w:t>
            </w:r>
          </w:p>
        </w:tc>
        <w:tc>
          <w:tcPr>
            <w:tcW w:w="561" w:type="pct"/>
          </w:tcPr>
          <w:p w14:paraId="36F89435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</w:tc>
      </w:tr>
      <w:tr w:rsidR="008D4D99" w:rsidRPr="008D4D99" w14:paraId="7453F273" w14:textId="77777777" w:rsidTr="00080B77">
        <w:trPr>
          <w:trHeight w:val="192"/>
        </w:trPr>
        <w:tc>
          <w:tcPr>
            <w:tcW w:w="1688" w:type="pct"/>
          </w:tcPr>
          <w:p w14:paraId="236C8F2B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Percentage of CD71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CD235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cells</w:t>
            </w:r>
          </w:p>
        </w:tc>
        <w:tc>
          <w:tcPr>
            <w:tcW w:w="950" w:type="pct"/>
          </w:tcPr>
          <w:p w14:paraId="16BD1EB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0.9(0.3,2.0)</w:t>
            </w:r>
          </w:p>
        </w:tc>
        <w:tc>
          <w:tcPr>
            <w:tcW w:w="901" w:type="pct"/>
            <w:vAlign w:val="bottom"/>
          </w:tcPr>
          <w:p w14:paraId="704F3D5F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0.7(0.2,1.3)</w:t>
            </w:r>
          </w:p>
        </w:tc>
        <w:tc>
          <w:tcPr>
            <w:tcW w:w="900" w:type="pct"/>
            <w:vAlign w:val="bottom"/>
          </w:tcPr>
          <w:p w14:paraId="2AF253E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1.3(0.4,6.6)</w:t>
            </w:r>
          </w:p>
        </w:tc>
        <w:tc>
          <w:tcPr>
            <w:tcW w:w="561" w:type="pct"/>
          </w:tcPr>
          <w:p w14:paraId="2D88CE02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0.037</w:t>
            </w:r>
          </w:p>
        </w:tc>
      </w:tr>
      <w:tr w:rsidR="008D4D99" w:rsidRPr="008D4D99" w14:paraId="2743E4CC" w14:textId="77777777" w:rsidTr="00080B77">
        <w:trPr>
          <w:trHeight w:val="309"/>
        </w:trPr>
        <w:tc>
          <w:tcPr>
            <w:tcW w:w="1688" w:type="pct"/>
          </w:tcPr>
          <w:p w14:paraId="538909CE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Percentage of CD45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CD71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CD235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cells</w:t>
            </w:r>
          </w:p>
        </w:tc>
        <w:tc>
          <w:tcPr>
            <w:tcW w:w="950" w:type="pct"/>
          </w:tcPr>
          <w:p w14:paraId="4B4A108E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0.1(0.0,0.2)</w:t>
            </w:r>
          </w:p>
        </w:tc>
        <w:tc>
          <w:tcPr>
            <w:tcW w:w="901" w:type="pct"/>
            <w:vAlign w:val="bottom"/>
          </w:tcPr>
          <w:p w14:paraId="736A06ED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0.1(0.0,0.2)</w:t>
            </w:r>
          </w:p>
        </w:tc>
        <w:tc>
          <w:tcPr>
            <w:tcW w:w="900" w:type="pct"/>
            <w:vAlign w:val="bottom"/>
          </w:tcPr>
          <w:p w14:paraId="4598AF27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0.1(0.1, 0.4)</w:t>
            </w:r>
          </w:p>
        </w:tc>
        <w:tc>
          <w:tcPr>
            <w:tcW w:w="561" w:type="pct"/>
          </w:tcPr>
          <w:p w14:paraId="0D844B28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0.169</w:t>
            </w:r>
          </w:p>
        </w:tc>
      </w:tr>
      <w:tr w:rsidR="008D4D99" w:rsidRPr="008D4D99" w14:paraId="19F9E290" w14:textId="77777777" w:rsidTr="00080B77">
        <w:trPr>
          <w:trHeight w:val="323"/>
        </w:trPr>
        <w:tc>
          <w:tcPr>
            <w:tcW w:w="1688" w:type="pct"/>
          </w:tcPr>
          <w:p w14:paraId="72AD207A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Circulating cytokines (pg/ml)</w:t>
            </w:r>
          </w:p>
        </w:tc>
        <w:tc>
          <w:tcPr>
            <w:tcW w:w="950" w:type="pct"/>
          </w:tcPr>
          <w:p w14:paraId="76C3D543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14:paraId="51D96FBD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</w:tcPr>
          <w:p w14:paraId="1DA07E01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pct"/>
          </w:tcPr>
          <w:p w14:paraId="310EA5C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8D4D99" w:rsidRPr="008D4D99" w14:paraId="67CCFFF7" w14:textId="77777777" w:rsidTr="00080B77">
        <w:trPr>
          <w:trHeight w:val="309"/>
        </w:trPr>
        <w:tc>
          <w:tcPr>
            <w:tcW w:w="1688" w:type="pct"/>
          </w:tcPr>
          <w:p w14:paraId="2275750C" w14:textId="77777777" w:rsidR="008D4D99" w:rsidRPr="008D4D99" w:rsidRDefault="008D4D99" w:rsidP="00080B77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IL-2</w:t>
            </w:r>
          </w:p>
        </w:tc>
        <w:tc>
          <w:tcPr>
            <w:tcW w:w="950" w:type="pct"/>
          </w:tcPr>
          <w:p w14:paraId="0F1812D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0.7(0.4,1.3)</w:t>
            </w:r>
          </w:p>
        </w:tc>
        <w:tc>
          <w:tcPr>
            <w:tcW w:w="901" w:type="pct"/>
            <w:vAlign w:val="bottom"/>
          </w:tcPr>
          <w:p w14:paraId="2996C461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0.7(0.5, 1.3)</w:t>
            </w:r>
          </w:p>
        </w:tc>
        <w:tc>
          <w:tcPr>
            <w:tcW w:w="900" w:type="pct"/>
            <w:vAlign w:val="bottom"/>
          </w:tcPr>
          <w:p w14:paraId="17F878A9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0.6(0.4, 1.1)</w:t>
            </w:r>
          </w:p>
        </w:tc>
        <w:tc>
          <w:tcPr>
            <w:tcW w:w="561" w:type="pct"/>
          </w:tcPr>
          <w:p w14:paraId="3239A072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0.570</w:t>
            </w:r>
          </w:p>
        </w:tc>
      </w:tr>
      <w:tr w:rsidR="008D4D99" w:rsidRPr="008D4D99" w14:paraId="11337233" w14:textId="77777777" w:rsidTr="00080B77">
        <w:trPr>
          <w:trHeight w:val="323"/>
        </w:trPr>
        <w:tc>
          <w:tcPr>
            <w:tcW w:w="1688" w:type="pct"/>
          </w:tcPr>
          <w:p w14:paraId="3E849CAB" w14:textId="77777777" w:rsidR="008D4D99" w:rsidRPr="008D4D99" w:rsidRDefault="008D4D99" w:rsidP="00080B77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IL-4</w:t>
            </w:r>
          </w:p>
        </w:tc>
        <w:tc>
          <w:tcPr>
            <w:tcW w:w="950" w:type="pct"/>
          </w:tcPr>
          <w:p w14:paraId="007B2238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0.4(0.2,0.6)</w:t>
            </w:r>
          </w:p>
        </w:tc>
        <w:tc>
          <w:tcPr>
            <w:tcW w:w="901" w:type="pct"/>
            <w:vAlign w:val="bottom"/>
          </w:tcPr>
          <w:p w14:paraId="0EDC668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0.4(0.1, 0.5)</w:t>
            </w:r>
          </w:p>
        </w:tc>
        <w:tc>
          <w:tcPr>
            <w:tcW w:w="900" w:type="pct"/>
            <w:vAlign w:val="bottom"/>
          </w:tcPr>
          <w:p w14:paraId="38554A7E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0.5(0.2, 0.7)</w:t>
            </w:r>
          </w:p>
        </w:tc>
        <w:tc>
          <w:tcPr>
            <w:tcW w:w="561" w:type="pct"/>
          </w:tcPr>
          <w:p w14:paraId="3B178AC5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0.278</w:t>
            </w:r>
          </w:p>
        </w:tc>
      </w:tr>
      <w:tr w:rsidR="008D4D99" w:rsidRPr="008D4D99" w14:paraId="3CE338AB" w14:textId="77777777" w:rsidTr="00080B77">
        <w:trPr>
          <w:trHeight w:val="309"/>
        </w:trPr>
        <w:tc>
          <w:tcPr>
            <w:tcW w:w="1688" w:type="pct"/>
          </w:tcPr>
          <w:p w14:paraId="7DB0BEB4" w14:textId="77777777" w:rsidR="008D4D99" w:rsidRPr="008D4D99" w:rsidRDefault="008D4D99" w:rsidP="00080B77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IL-6</w:t>
            </w:r>
          </w:p>
        </w:tc>
        <w:tc>
          <w:tcPr>
            <w:tcW w:w="950" w:type="pct"/>
          </w:tcPr>
          <w:p w14:paraId="0090F7BB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361.1(72.1,2971.3)</w:t>
            </w:r>
          </w:p>
        </w:tc>
        <w:tc>
          <w:tcPr>
            <w:tcW w:w="901" w:type="pct"/>
            <w:vAlign w:val="bottom"/>
          </w:tcPr>
          <w:p w14:paraId="547C699E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249.9(64.5, 2971.3)</w:t>
            </w:r>
          </w:p>
        </w:tc>
        <w:tc>
          <w:tcPr>
            <w:tcW w:w="900" w:type="pct"/>
            <w:vAlign w:val="bottom"/>
          </w:tcPr>
          <w:p w14:paraId="43ECC471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2615.4(162.4, 17945.3)</w:t>
            </w:r>
          </w:p>
        </w:tc>
        <w:tc>
          <w:tcPr>
            <w:tcW w:w="561" w:type="pct"/>
          </w:tcPr>
          <w:p w14:paraId="6D38F385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8D4D99" w:rsidRPr="008D4D99" w14:paraId="7F1DE7D6" w14:textId="77777777" w:rsidTr="00080B77">
        <w:trPr>
          <w:trHeight w:val="309"/>
        </w:trPr>
        <w:tc>
          <w:tcPr>
            <w:tcW w:w="1688" w:type="pct"/>
          </w:tcPr>
          <w:p w14:paraId="7401BBA1" w14:textId="77777777" w:rsidR="008D4D99" w:rsidRPr="008D4D99" w:rsidRDefault="008D4D99" w:rsidP="00080B77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IL-10</w:t>
            </w:r>
          </w:p>
        </w:tc>
        <w:tc>
          <w:tcPr>
            <w:tcW w:w="950" w:type="pct"/>
          </w:tcPr>
          <w:p w14:paraId="01880295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50.7(12.2,407.7)</w:t>
            </w:r>
          </w:p>
        </w:tc>
        <w:tc>
          <w:tcPr>
            <w:tcW w:w="901" w:type="pct"/>
            <w:vAlign w:val="bottom"/>
          </w:tcPr>
          <w:p w14:paraId="59D7C19A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45.6(8.9, 407.7)</w:t>
            </w:r>
          </w:p>
        </w:tc>
        <w:tc>
          <w:tcPr>
            <w:tcW w:w="900" w:type="pct"/>
            <w:vAlign w:val="bottom"/>
          </w:tcPr>
          <w:p w14:paraId="452B28FB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76.7(17.3, 585.4)</w:t>
            </w:r>
          </w:p>
        </w:tc>
        <w:tc>
          <w:tcPr>
            <w:tcW w:w="561" w:type="pct"/>
          </w:tcPr>
          <w:p w14:paraId="23D00A0A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</w:tr>
      <w:tr w:rsidR="008D4D99" w:rsidRPr="008D4D99" w14:paraId="0CB33E99" w14:textId="77777777" w:rsidTr="00080B77">
        <w:trPr>
          <w:trHeight w:val="323"/>
        </w:trPr>
        <w:tc>
          <w:tcPr>
            <w:tcW w:w="1688" w:type="pct"/>
          </w:tcPr>
          <w:p w14:paraId="39540483" w14:textId="77777777" w:rsidR="008D4D99" w:rsidRPr="008D4D99" w:rsidRDefault="008D4D99" w:rsidP="00080B77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TNF-α</w:t>
            </w:r>
          </w:p>
        </w:tc>
        <w:tc>
          <w:tcPr>
            <w:tcW w:w="950" w:type="pct"/>
          </w:tcPr>
          <w:p w14:paraId="673DF486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1.8(0.7,5.6)</w:t>
            </w:r>
          </w:p>
        </w:tc>
        <w:tc>
          <w:tcPr>
            <w:tcW w:w="901" w:type="pct"/>
            <w:vAlign w:val="bottom"/>
          </w:tcPr>
          <w:p w14:paraId="4EDA97D7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2.1(0.7, 5.6)</w:t>
            </w:r>
          </w:p>
        </w:tc>
        <w:tc>
          <w:tcPr>
            <w:tcW w:w="900" w:type="pct"/>
            <w:vAlign w:val="bottom"/>
          </w:tcPr>
          <w:p w14:paraId="32FFE0CF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1.2(0.5, 3.9)</w:t>
            </w:r>
          </w:p>
        </w:tc>
        <w:tc>
          <w:tcPr>
            <w:tcW w:w="561" w:type="pct"/>
          </w:tcPr>
          <w:p w14:paraId="1D60268A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</w:tr>
      <w:tr w:rsidR="008D4D99" w:rsidRPr="008D4D99" w14:paraId="34438D5F" w14:textId="77777777" w:rsidTr="00080B77">
        <w:trPr>
          <w:trHeight w:val="309"/>
        </w:trPr>
        <w:tc>
          <w:tcPr>
            <w:tcW w:w="1688" w:type="pct"/>
          </w:tcPr>
          <w:p w14:paraId="53752B7A" w14:textId="77777777" w:rsidR="008D4D99" w:rsidRPr="008D4D99" w:rsidRDefault="008D4D99" w:rsidP="00080B77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IFN-γ</w:t>
            </w:r>
          </w:p>
        </w:tc>
        <w:tc>
          <w:tcPr>
            <w:tcW w:w="950" w:type="pct"/>
          </w:tcPr>
          <w:p w14:paraId="5111D47D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1.6(0.5,3.1)</w:t>
            </w:r>
          </w:p>
        </w:tc>
        <w:tc>
          <w:tcPr>
            <w:tcW w:w="901" w:type="pct"/>
            <w:vAlign w:val="bottom"/>
          </w:tcPr>
          <w:p w14:paraId="3411B234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2.0(0.6, 4.3)</w:t>
            </w:r>
          </w:p>
        </w:tc>
        <w:tc>
          <w:tcPr>
            <w:tcW w:w="900" w:type="pct"/>
            <w:vAlign w:val="bottom"/>
          </w:tcPr>
          <w:p w14:paraId="25EE32DC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1.0(0.4, 3.0)</w:t>
            </w:r>
          </w:p>
        </w:tc>
        <w:tc>
          <w:tcPr>
            <w:tcW w:w="561" w:type="pct"/>
          </w:tcPr>
          <w:p w14:paraId="3E21DDB7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</w:p>
        </w:tc>
      </w:tr>
      <w:tr w:rsidR="008D4D99" w:rsidRPr="008D4D99" w14:paraId="785D233C" w14:textId="77777777" w:rsidTr="00080B77">
        <w:trPr>
          <w:trHeight w:val="323"/>
        </w:trPr>
        <w:tc>
          <w:tcPr>
            <w:tcW w:w="1688" w:type="pct"/>
          </w:tcPr>
          <w:p w14:paraId="1E9351D3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85049960"/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Co-morbidities</w:t>
            </w:r>
            <w:bookmarkEnd w:id="1"/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n(%)</w:t>
            </w:r>
          </w:p>
        </w:tc>
        <w:tc>
          <w:tcPr>
            <w:tcW w:w="950" w:type="pct"/>
          </w:tcPr>
          <w:p w14:paraId="14B6DD1A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14:paraId="464CF2EE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</w:tcPr>
          <w:p w14:paraId="11106F0D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pct"/>
          </w:tcPr>
          <w:p w14:paraId="3E81105A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8D4D99" w:rsidRPr="008D4D99" w14:paraId="3318C391" w14:textId="77777777" w:rsidTr="00080B77">
        <w:trPr>
          <w:trHeight w:val="309"/>
        </w:trPr>
        <w:tc>
          <w:tcPr>
            <w:tcW w:w="1688" w:type="pct"/>
          </w:tcPr>
          <w:p w14:paraId="281DAD2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Diabetes</w:t>
            </w:r>
          </w:p>
        </w:tc>
        <w:tc>
          <w:tcPr>
            <w:tcW w:w="950" w:type="pct"/>
          </w:tcPr>
          <w:p w14:paraId="1587C067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22(21.8%)</w:t>
            </w:r>
          </w:p>
        </w:tc>
        <w:tc>
          <w:tcPr>
            <w:tcW w:w="901" w:type="pct"/>
          </w:tcPr>
          <w:p w14:paraId="13ECFB19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19(24.4%)</w:t>
            </w:r>
          </w:p>
        </w:tc>
        <w:tc>
          <w:tcPr>
            <w:tcW w:w="900" w:type="pct"/>
          </w:tcPr>
          <w:p w14:paraId="0569B318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3(13.0%)</w:t>
            </w:r>
          </w:p>
        </w:tc>
        <w:tc>
          <w:tcPr>
            <w:tcW w:w="561" w:type="pct"/>
          </w:tcPr>
          <w:p w14:paraId="43085E5C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0.248</w:t>
            </w:r>
          </w:p>
        </w:tc>
      </w:tr>
      <w:tr w:rsidR="008D4D99" w:rsidRPr="008D4D99" w14:paraId="366B140D" w14:textId="77777777" w:rsidTr="00080B77">
        <w:trPr>
          <w:trHeight w:val="309"/>
        </w:trPr>
        <w:tc>
          <w:tcPr>
            <w:tcW w:w="1688" w:type="pct"/>
          </w:tcPr>
          <w:p w14:paraId="58136AD7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Chronic heart disease</w:t>
            </w:r>
          </w:p>
        </w:tc>
        <w:tc>
          <w:tcPr>
            <w:tcW w:w="950" w:type="pct"/>
          </w:tcPr>
          <w:p w14:paraId="7BF699C9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10(9.9%)</w:t>
            </w:r>
          </w:p>
        </w:tc>
        <w:tc>
          <w:tcPr>
            <w:tcW w:w="901" w:type="pct"/>
          </w:tcPr>
          <w:p w14:paraId="3E76B280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4(5.1%)</w:t>
            </w:r>
          </w:p>
        </w:tc>
        <w:tc>
          <w:tcPr>
            <w:tcW w:w="900" w:type="pct"/>
          </w:tcPr>
          <w:p w14:paraId="6AAAA35A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6(26.1%)</w:t>
            </w:r>
          </w:p>
        </w:tc>
        <w:tc>
          <w:tcPr>
            <w:tcW w:w="561" w:type="pct"/>
          </w:tcPr>
          <w:p w14:paraId="2F499F25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8D4D99" w:rsidRPr="008D4D99" w14:paraId="0A89CD94" w14:textId="77777777" w:rsidTr="00080B77">
        <w:trPr>
          <w:trHeight w:val="323"/>
        </w:trPr>
        <w:tc>
          <w:tcPr>
            <w:tcW w:w="1688" w:type="pct"/>
          </w:tcPr>
          <w:p w14:paraId="44ED06BF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Hypertension</w:t>
            </w:r>
          </w:p>
        </w:tc>
        <w:tc>
          <w:tcPr>
            <w:tcW w:w="950" w:type="pct"/>
          </w:tcPr>
          <w:p w14:paraId="5428A6ED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56(55.4%)</w:t>
            </w:r>
          </w:p>
        </w:tc>
        <w:tc>
          <w:tcPr>
            <w:tcW w:w="901" w:type="pct"/>
          </w:tcPr>
          <w:p w14:paraId="3698AE43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41(52.6%)</w:t>
            </w:r>
          </w:p>
        </w:tc>
        <w:tc>
          <w:tcPr>
            <w:tcW w:w="900" w:type="pct"/>
          </w:tcPr>
          <w:p w14:paraId="1A6203DA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15(65.2%)</w:t>
            </w:r>
          </w:p>
        </w:tc>
        <w:tc>
          <w:tcPr>
            <w:tcW w:w="561" w:type="pct"/>
          </w:tcPr>
          <w:p w14:paraId="3D3A8EEC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0.283</w:t>
            </w:r>
          </w:p>
        </w:tc>
      </w:tr>
      <w:tr w:rsidR="008D4D99" w:rsidRPr="008D4D99" w14:paraId="1BAE8BC1" w14:textId="77777777" w:rsidTr="00080B77">
        <w:trPr>
          <w:trHeight w:val="309"/>
        </w:trPr>
        <w:tc>
          <w:tcPr>
            <w:tcW w:w="1688" w:type="pct"/>
          </w:tcPr>
          <w:p w14:paraId="63A05213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Chronic liver disease</w:t>
            </w:r>
          </w:p>
        </w:tc>
        <w:tc>
          <w:tcPr>
            <w:tcW w:w="950" w:type="pct"/>
          </w:tcPr>
          <w:p w14:paraId="18797C4B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9(8.9%)</w:t>
            </w:r>
          </w:p>
        </w:tc>
        <w:tc>
          <w:tcPr>
            <w:tcW w:w="901" w:type="pct"/>
          </w:tcPr>
          <w:p w14:paraId="07A2177A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6(7.7%)</w:t>
            </w:r>
          </w:p>
        </w:tc>
        <w:tc>
          <w:tcPr>
            <w:tcW w:w="900" w:type="pct"/>
          </w:tcPr>
          <w:p w14:paraId="706B48B5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3(13.0%)</w:t>
            </w:r>
          </w:p>
        </w:tc>
        <w:tc>
          <w:tcPr>
            <w:tcW w:w="561" w:type="pct"/>
          </w:tcPr>
          <w:p w14:paraId="5ED13A18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0.429</w:t>
            </w:r>
          </w:p>
        </w:tc>
      </w:tr>
      <w:tr w:rsidR="008D4D99" w:rsidRPr="008D4D99" w14:paraId="25A5390A" w14:textId="77777777" w:rsidTr="00080B77">
        <w:trPr>
          <w:trHeight w:val="323"/>
        </w:trPr>
        <w:tc>
          <w:tcPr>
            <w:tcW w:w="1688" w:type="pct"/>
          </w:tcPr>
          <w:p w14:paraId="12342735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Chronic kidney disease</w:t>
            </w:r>
          </w:p>
        </w:tc>
        <w:tc>
          <w:tcPr>
            <w:tcW w:w="950" w:type="pct"/>
          </w:tcPr>
          <w:p w14:paraId="75D0E9A7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13(12.9%)</w:t>
            </w:r>
          </w:p>
        </w:tc>
        <w:tc>
          <w:tcPr>
            <w:tcW w:w="901" w:type="pct"/>
          </w:tcPr>
          <w:p w14:paraId="6AA09DDB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8(10.3%)</w:t>
            </w:r>
          </w:p>
        </w:tc>
        <w:tc>
          <w:tcPr>
            <w:tcW w:w="900" w:type="pct"/>
          </w:tcPr>
          <w:p w14:paraId="2ED4D3DE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5(21.7%)</w:t>
            </w:r>
          </w:p>
        </w:tc>
        <w:tc>
          <w:tcPr>
            <w:tcW w:w="561" w:type="pct"/>
          </w:tcPr>
          <w:p w14:paraId="35D0C869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8D4D99" w:rsidRPr="008D4D99" w14:paraId="63E54BA9" w14:textId="77777777" w:rsidTr="00080B77">
        <w:trPr>
          <w:trHeight w:val="309"/>
        </w:trPr>
        <w:tc>
          <w:tcPr>
            <w:tcW w:w="1688" w:type="pct"/>
          </w:tcPr>
          <w:p w14:paraId="4E8A06C1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Cancer</w:t>
            </w:r>
          </w:p>
        </w:tc>
        <w:tc>
          <w:tcPr>
            <w:tcW w:w="950" w:type="pct"/>
          </w:tcPr>
          <w:p w14:paraId="2031F6F4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18(17.8%)</w:t>
            </w:r>
          </w:p>
        </w:tc>
        <w:tc>
          <w:tcPr>
            <w:tcW w:w="901" w:type="pct"/>
          </w:tcPr>
          <w:p w14:paraId="37DBA424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13(16.7%)</w:t>
            </w:r>
          </w:p>
        </w:tc>
        <w:tc>
          <w:tcPr>
            <w:tcW w:w="900" w:type="pct"/>
          </w:tcPr>
          <w:p w14:paraId="0034C715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5(21.7%)</w:t>
            </w:r>
          </w:p>
        </w:tc>
        <w:tc>
          <w:tcPr>
            <w:tcW w:w="561" w:type="pct"/>
          </w:tcPr>
          <w:p w14:paraId="03C6277B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0.576</w:t>
            </w:r>
          </w:p>
        </w:tc>
      </w:tr>
      <w:tr w:rsidR="008D4D99" w:rsidRPr="008D4D99" w14:paraId="029C3DF4" w14:textId="77777777" w:rsidTr="00080B77">
        <w:trPr>
          <w:trHeight w:val="309"/>
        </w:trPr>
        <w:tc>
          <w:tcPr>
            <w:tcW w:w="1688" w:type="pct"/>
          </w:tcPr>
          <w:p w14:paraId="6E948086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Infection sites, n(%)</w:t>
            </w:r>
          </w:p>
        </w:tc>
        <w:tc>
          <w:tcPr>
            <w:tcW w:w="950" w:type="pct"/>
          </w:tcPr>
          <w:p w14:paraId="52137E7A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14:paraId="50E7FA71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</w:tcPr>
          <w:p w14:paraId="6E7F9F0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pct"/>
          </w:tcPr>
          <w:p w14:paraId="31040763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0.228</w:t>
            </w:r>
          </w:p>
        </w:tc>
      </w:tr>
      <w:tr w:rsidR="008D4D99" w:rsidRPr="008D4D99" w14:paraId="37CDDB1A" w14:textId="77777777" w:rsidTr="00080B77">
        <w:trPr>
          <w:trHeight w:val="323"/>
        </w:trPr>
        <w:tc>
          <w:tcPr>
            <w:tcW w:w="1688" w:type="pct"/>
          </w:tcPr>
          <w:p w14:paraId="3F017D14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</w:rPr>
              <w:t>Digestive tract</w:t>
            </w:r>
          </w:p>
        </w:tc>
        <w:tc>
          <w:tcPr>
            <w:tcW w:w="950" w:type="pct"/>
          </w:tcPr>
          <w:p w14:paraId="37282E07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32(31.7%)</w:t>
            </w:r>
          </w:p>
        </w:tc>
        <w:tc>
          <w:tcPr>
            <w:tcW w:w="901" w:type="pct"/>
          </w:tcPr>
          <w:p w14:paraId="1B7A9125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27(34.6%)</w:t>
            </w:r>
          </w:p>
        </w:tc>
        <w:tc>
          <w:tcPr>
            <w:tcW w:w="900" w:type="pct"/>
          </w:tcPr>
          <w:p w14:paraId="481F00AC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5(21.7%)</w:t>
            </w:r>
          </w:p>
        </w:tc>
        <w:tc>
          <w:tcPr>
            <w:tcW w:w="561" w:type="pct"/>
          </w:tcPr>
          <w:p w14:paraId="6869A438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36C31137" w14:textId="77777777" w:rsidTr="00080B77">
        <w:trPr>
          <w:trHeight w:val="309"/>
        </w:trPr>
        <w:tc>
          <w:tcPr>
            <w:tcW w:w="1688" w:type="pct"/>
          </w:tcPr>
          <w:p w14:paraId="6F5B375B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</w:rPr>
              <w:t>Urinary tract</w:t>
            </w:r>
          </w:p>
        </w:tc>
        <w:tc>
          <w:tcPr>
            <w:tcW w:w="950" w:type="pct"/>
          </w:tcPr>
          <w:p w14:paraId="19677FC5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27(26.7%)</w:t>
            </w:r>
          </w:p>
        </w:tc>
        <w:tc>
          <w:tcPr>
            <w:tcW w:w="901" w:type="pct"/>
          </w:tcPr>
          <w:p w14:paraId="329D56A6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22(28.2%)</w:t>
            </w:r>
          </w:p>
        </w:tc>
        <w:tc>
          <w:tcPr>
            <w:tcW w:w="900" w:type="pct"/>
          </w:tcPr>
          <w:p w14:paraId="5911ECFA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5(21.7%)</w:t>
            </w:r>
          </w:p>
        </w:tc>
        <w:tc>
          <w:tcPr>
            <w:tcW w:w="561" w:type="pct"/>
          </w:tcPr>
          <w:p w14:paraId="1FBD2863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3420ABF7" w14:textId="77777777" w:rsidTr="00080B77">
        <w:trPr>
          <w:trHeight w:val="323"/>
        </w:trPr>
        <w:tc>
          <w:tcPr>
            <w:tcW w:w="1688" w:type="pct"/>
          </w:tcPr>
          <w:p w14:paraId="74784E1C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</w:rPr>
              <w:t>Skin and soft tissue</w:t>
            </w:r>
          </w:p>
        </w:tc>
        <w:tc>
          <w:tcPr>
            <w:tcW w:w="950" w:type="pct"/>
          </w:tcPr>
          <w:p w14:paraId="46596DED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16(15.8%)</w:t>
            </w:r>
          </w:p>
        </w:tc>
        <w:tc>
          <w:tcPr>
            <w:tcW w:w="901" w:type="pct"/>
          </w:tcPr>
          <w:p w14:paraId="6FDAEA59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9(11.5%)</w:t>
            </w:r>
          </w:p>
        </w:tc>
        <w:tc>
          <w:tcPr>
            <w:tcW w:w="900" w:type="pct"/>
          </w:tcPr>
          <w:p w14:paraId="3C5D3C96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7(30.4%)</w:t>
            </w:r>
          </w:p>
        </w:tc>
        <w:tc>
          <w:tcPr>
            <w:tcW w:w="561" w:type="pct"/>
          </w:tcPr>
          <w:p w14:paraId="5FEA21D4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204B0A24" w14:textId="77777777" w:rsidTr="00080B77">
        <w:trPr>
          <w:trHeight w:val="309"/>
        </w:trPr>
        <w:tc>
          <w:tcPr>
            <w:tcW w:w="1688" w:type="pct"/>
          </w:tcPr>
          <w:p w14:paraId="6471F66C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</w:rPr>
              <w:t>Respiratory tract</w:t>
            </w:r>
          </w:p>
        </w:tc>
        <w:tc>
          <w:tcPr>
            <w:tcW w:w="950" w:type="pct"/>
          </w:tcPr>
          <w:p w14:paraId="0307895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7(6.9%)</w:t>
            </w:r>
          </w:p>
        </w:tc>
        <w:tc>
          <w:tcPr>
            <w:tcW w:w="901" w:type="pct"/>
          </w:tcPr>
          <w:p w14:paraId="532BBA79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6(7.7%)</w:t>
            </w:r>
          </w:p>
        </w:tc>
        <w:tc>
          <w:tcPr>
            <w:tcW w:w="900" w:type="pct"/>
          </w:tcPr>
          <w:p w14:paraId="4F9D89D4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1(4.3%)</w:t>
            </w:r>
          </w:p>
        </w:tc>
        <w:tc>
          <w:tcPr>
            <w:tcW w:w="561" w:type="pct"/>
          </w:tcPr>
          <w:p w14:paraId="69BD5AA3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6B8E2E08" w14:textId="77777777" w:rsidTr="00080B77">
        <w:trPr>
          <w:trHeight w:val="323"/>
        </w:trPr>
        <w:tc>
          <w:tcPr>
            <w:tcW w:w="1688" w:type="pct"/>
          </w:tcPr>
          <w:p w14:paraId="79D0C245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Others</w:t>
            </w:r>
          </w:p>
        </w:tc>
        <w:tc>
          <w:tcPr>
            <w:tcW w:w="950" w:type="pct"/>
          </w:tcPr>
          <w:p w14:paraId="58B9BDF0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19(18.8%)</w:t>
            </w:r>
          </w:p>
        </w:tc>
        <w:tc>
          <w:tcPr>
            <w:tcW w:w="901" w:type="pct"/>
          </w:tcPr>
          <w:p w14:paraId="68B8772D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14(17.9%)</w:t>
            </w:r>
          </w:p>
        </w:tc>
        <w:tc>
          <w:tcPr>
            <w:tcW w:w="900" w:type="pct"/>
          </w:tcPr>
          <w:p w14:paraId="07C0F52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5(21.7%)</w:t>
            </w:r>
          </w:p>
        </w:tc>
        <w:tc>
          <w:tcPr>
            <w:tcW w:w="561" w:type="pct"/>
          </w:tcPr>
          <w:p w14:paraId="1088CF87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5F366F44" w14:textId="77777777" w:rsidTr="00080B77">
        <w:trPr>
          <w:trHeight w:val="309"/>
        </w:trPr>
        <w:tc>
          <w:tcPr>
            <w:tcW w:w="1688" w:type="pct"/>
          </w:tcPr>
          <w:p w14:paraId="4888C764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Pathogen isolates, n(%)</w:t>
            </w:r>
          </w:p>
        </w:tc>
        <w:tc>
          <w:tcPr>
            <w:tcW w:w="950" w:type="pct"/>
          </w:tcPr>
          <w:p w14:paraId="4256231E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vAlign w:val="bottom"/>
          </w:tcPr>
          <w:p w14:paraId="7D8DFCED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vAlign w:val="bottom"/>
          </w:tcPr>
          <w:p w14:paraId="4B2D17CB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pct"/>
          </w:tcPr>
          <w:p w14:paraId="1BF69ECA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0.667</w:t>
            </w:r>
          </w:p>
        </w:tc>
      </w:tr>
      <w:tr w:rsidR="008D4D99" w:rsidRPr="008D4D99" w14:paraId="08472D4D" w14:textId="77777777" w:rsidTr="00080B77">
        <w:trPr>
          <w:trHeight w:val="309"/>
        </w:trPr>
        <w:tc>
          <w:tcPr>
            <w:tcW w:w="1688" w:type="pct"/>
          </w:tcPr>
          <w:p w14:paraId="46577345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Gram-negative bacteria</w:t>
            </w:r>
          </w:p>
        </w:tc>
        <w:tc>
          <w:tcPr>
            <w:tcW w:w="950" w:type="pct"/>
          </w:tcPr>
          <w:p w14:paraId="23EE09AA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23(22.8%)</w:t>
            </w:r>
          </w:p>
        </w:tc>
        <w:tc>
          <w:tcPr>
            <w:tcW w:w="901" w:type="pct"/>
          </w:tcPr>
          <w:p w14:paraId="7DF5924D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17(21.8%)</w:t>
            </w:r>
          </w:p>
        </w:tc>
        <w:tc>
          <w:tcPr>
            <w:tcW w:w="900" w:type="pct"/>
          </w:tcPr>
          <w:p w14:paraId="50FA821E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6(26.1%)</w:t>
            </w:r>
          </w:p>
        </w:tc>
        <w:tc>
          <w:tcPr>
            <w:tcW w:w="561" w:type="pct"/>
          </w:tcPr>
          <w:p w14:paraId="355E9356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65F7F14B" w14:textId="77777777" w:rsidTr="00080B77">
        <w:trPr>
          <w:trHeight w:val="323"/>
        </w:trPr>
        <w:tc>
          <w:tcPr>
            <w:tcW w:w="1688" w:type="pct"/>
          </w:tcPr>
          <w:p w14:paraId="2DA19B65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Gram-positive bacteria</w:t>
            </w:r>
          </w:p>
        </w:tc>
        <w:tc>
          <w:tcPr>
            <w:tcW w:w="950" w:type="pct"/>
          </w:tcPr>
          <w:p w14:paraId="2BD342EA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9(8.9%)</w:t>
            </w:r>
          </w:p>
        </w:tc>
        <w:tc>
          <w:tcPr>
            <w:tcW w:w="901" w:type="pct"/>
          </w:tcPr>
          <w:p w14:paraId="62BAE0F3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8(10.3%)</w:t>
            </w:r>
          </w:p>
        </w:tc>
        <w:tc>
          <w:tcPr>
            <w:tcW w:w="900" w:type="pct"/>
          </w:tcPr>
          <w:p w14:paraId="3654B13B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1(4.3%)</w:t>
            </w:r>
          </w:p>
        </w:tc>
        <w:tc>
          <w:tcPr>
            <w:tcW w:w="561" w:type="pct"/>
          </w:tcPr>
          <w:p w14:paraId="6A1FEDF0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50904C14" w14:textId="77777777" w:rsidTr="00080B77">
        <w:trPr>
          <w:trHeight w:val="309"/>
        </w:trPr>
        <w:tc>
          <w:tcPr>
            <w:tcW w:w="1688" w:type="pct"/>
          </w:tcPr>
          <w:p w14:paraId="73F0B3AB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Fungus</w:t>
            </w:r>
          </w:p>
        </w:tc>
        <w:tc>
          <w:tcPr>
            <w:tcW w:w="950" w:type="pct"/>
          </w:tcPr>
          <w:p w14:paraId="742996C3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2(2.0%)</w:t>
            </w:r>
          </w:p>
        </w:tc>
        <w:tc>
          <w:tcPr>
            <w:tcW w:w="901" w:type="pct"/>
          </w:tcPr>
          <w:p w14:paraId="7A89A98D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2(2.6%)</w:t>
            </w:r>
          </w:p>
        </w:tc>
        <w:tc>
          <w:tcPr>
            <w:tcW w:w="900" w:type="pct"/>
          </w:tcPr>
          <w:p w14:paraId="0E3A8A06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0(0.0%)</w:t>
            </w:r>
          </w:p>
        </w:tc>
        <w:tc>
          <w:tcPr>
            <w:tcW w:w="561" w:type="pct"/>
          </w:tcPr>
          <w:p w14:paraId="76CDCF2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1E719002" w14:textId="77777777" w:rsidTr="00080B77">
        <w:trPr>
          <w:trHeight w:val="323"/>
        </w:trPr>
        <w:tc>
          <w:tcPr>
            <w:tcW w:w="1688" w:type="pct"/>
          </w:tcPr>
          <w:p w14:paraId="4AC37781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Virus</w:t>
            </w:r>
          </w:p>
        </w:tc>
        <w:tc>
          <w:tcPr>
            <w:tcW w:w="950" w:type="pct"/>
          </w:tcPr>
          <w:p w14:paraId="47CC5A58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1(1.0%)</w:t>
            </w:r>
          </w:p>
        </w:tc>
        <w:tc>
          <w:tcPr>
            <w:tcW w:w="901" w:type="pct"/>
          </w:tcPr>
          <w:p w14:paraId="05B2AA94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1(1.3%)</w:t>
            </w:r>
          </w:p>
        </w:tc>
        <w:tc>
          <w:tcPr>
            <w:tcW w:w="900" w:type="pct"/>
          </w:tcPr>
          <w:p w14:paraId="3246A39E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0(0.0%)</w:t>
            </w:r>
          </w:p>
        </w:tc>
        <w:tc>
          <w:tcPr>
            <w:tcW w:w="561" w:type="pct"/>
          </w:tcPr>
          <w:p w14:paraId="5AFFB28C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62923B67" w14:textId="77777777" w:rsidTr="00080B77">
        <w:trPr>
          <w:trHeight w:val="309"/>
        </w:trPr>
        <w:tc>
          <w:tcPr>
            <w:tcW w:w="1688" w:type="pct"/>
          </w:tcPr>
          <w:p w14:paraId="05AE6CD4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 pathogens</w:t>
            </w:r>
          </w:p>
        </w:tc>
        <w:tc>
          <w:tcPr>
            <w:tcW w:w="950" w:type="pct"/>
          </w:tcPr>
          <w:p w14:paraId="0F91BB2A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3(3.0%)</w:t>
            </w:r>
          </w:p>
        </w:tc>
        <w:tc>
          <w:tcPr>
            <w:tcW w:w="901" w:type="pct"/>
          </w:tcPr>
          <w:p w14:paraId="64C5EBEF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3(3.8%)</w:t>
            </w:r>
          </w:p>
        </w:tc>
        <w:tc>
          <w:tcPr>
            <w:tcW w:w="900" w:type="pct"/>
          </w:tcPr>
          <w:p w14:paraId="17F91A13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0(0.0%)</w:t>
            </w:r>
          </w:p>
        </w:tc>
        <w:tc>
          <w:tcPr>
            <w:tcW w:w="561" w:type="pct"/>
          </w:tcPr>
          <w:p w14:paraId="4A6A141B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6B63DE0F" w14:textId="77777777" w:rsidTr="00080B77">
        <w:trPr>
          <w:trHeight w:val="309"/>
        </w:trPr>
        <w:tc>
          <w:tcPr>
            <w:tcW w:w="1688" w:type="pct"/>
          </w:tcPr>
          <w:p w14:paraId="1EFDD854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Mixed</w:t>
            </w:r>
          </w:p>
        </w:tc>
        <w:tc>
          <w:tcPr>
            <w:tcW w:w="950" w:type="pct"/>
          </w:tcPr>
          <w:p w14:paraId="0B60D64D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4(4.0%)</w:t>
            </w:r>
          </w:p>
        </w:tc>
        <w:tc>
          <w:tcPr>
            <w:tcW w:w="901" w:type="pct"/>
          </w:tcPr>
          <w:p w14:paraId="1D09FBE7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2(2.6%)</w:t>
            </w:r>
          </w:p>
        </w:tc>
        <w:tc>
          <w:tcPr>
            <w:tcW w:w="900" w:type="pct"/>
          </w:tcPr>
          <w:p w14:paraId="23117BAD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2(8.7%)</w:t>
            </w:r>
          </w:p>
        </w:tc>
        <w:tc>
          <w:tcPr>
            <w:tcW w:w="561" w:type="pct"/>
          </w:tcPr>
          <w:p w14:paraId="70C25C8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3A5BDC11" w14:textId="77777777" w:rsidTr="00080B77">
        <w:trPr>
          <w:trHeight w:val="323"/>
        </w:trPr>
        <w:tc>
          <w:tcPr>
            <w:tcW w:w="1688" w:type="pct"/>
          </w:tcPr>
          <w:p w14:paraId="714AE8F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No</w:t>
            </w:r>
          </w:p>
        </w:tc>
        <w:tc>
          <w:tcPr>
            <w:tcW w:w="950" w:type="pct"/>
          </w:tcPr>
          <w:p w14:paraId="61D783B9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</w:rPr>
              <w:t>59(58.4%)</w:t>
            </w:r>
          </w:p>
        </w:tc>
        <w:tc>
          <w:tcPr>
            <w:tcW w:w="901" w:type="pct"/>
          </w:tcPr>
          <w:p w14:paraId="23E53B2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</w:rPr>
              <w:t>45(57.7%)</w:t>
            </w:r>
          </w:p>
        </w:tc>
        <w:tc>
          <w:tcPr>
            <w:tcW w:w="900" w:type="pct"/>
          </w:tcPr>
          <w:p w14:paraId="2C1A428C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</w:rPr>
              <w:t>14(60.9%)</w:t>
            </w:r>
          </w:p>
        </w:tc>
        <w:tc>
          <w:tcPr>
            <w:tcW w:w="561" w:type="pct"/>
          </w:tcPr>
          <w:p w14:paraId="0677BB5F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2E20233A" w14:textId="77777777" w:rsidTr="00080B77">
        <w:trPr>
          <w:trHeight w:val="90"/>
        </w:trPr>
        <w:tc>
          <w:tcPr>
            <w:tcW w:w="1688" w:type="pct"/>
          </w:tcPr>
          <w:p w14:paraId="7116469F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SOFA score, median (IQR)</w:t>
            </w:r>
          </w:p>
        </w:tc>
        <w:tc>
          <w:tcPr>
            <w:tcW w:w="950" w:type="pct"/>
          </w:tcPr>
          <w:p w14:paraId="7EA048C7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7(5,9)</w:t>
            </w:r>
          </w:p>
        </w:tc>
        <w:tc>
          <w:tcPr>
            <w:tcW w:w="901" w:type="pct"/>
            <w:vAlign w:val="bottom"/>
          </w:tcPr>
          <w:p w14:paraId="661506C8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6(4, 9)</w:t>
            </w:r>
          </w:p>
        </w:tc>
        <w:tc>
          <w:tcPr>
            <w:tcW w:w="900" w:type="pct"/>
            <w:vAlign w:val="bottom"/>
          </w:tcPr>
          <w:p w14:paraId="4FB216AC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10(8, 12)</w:t>
            </w:r>
          </w:p>
        </w:tc>
        <w:tc>
          <w:tcPr>
            <w:tcW w:w="561" w:type="pct"/>
          </w:tcPr>
          <w:p w14:paraId="7E1CB386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P&lt;0.001</w:t>
            </w:r>
          </w:p>
        </w:tc>
      </w:tr>
      <w:tr w:rsidR="008D4D99" w:rsidRPr="008D4D99" w14:paraId="3E5F335C" w14:textId="77777777" w:rsidTr="00080B77">
        <w:trPr>
          <w:trHeight w:val="323"/>
        </w:trPr>
        <w:tc>
          <w:tcPr>
            <w:tcW w:w="1688" w:type="pct"/>
          </w:tcPr>
          <w:p w14:paraId="21F4322D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APACHE II score</w:t>
            </w:r>
          </w:p>
        </w:tc>
        <w:tc>
          <w:tcPr>
            <w:tcW w:w="950" w:type="pct"/>
          </w:tcPr>
          <w:p w14:paraId="3035B47A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vAlign w:val="bottom"/>
          </w:tcPr>
          <w:p w14:paraId="175974C7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Align w:val="bottom"/>
          </w:tcPr>
          <w:p w14:paraId="5DE1C292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14:paraId="38F2316F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99" w:rsidRPr="008D4D99" w14:paraId="40CEE066" w14:textId="77777777" w:rsidTr="00080B77">
        <w:trPr>
          <w:trHeight w:val="309"/>
        </w:trPr>
        <w:tc>
          <w:tcPr>
            <w:tcW w:w="1688" w:type="pct"/>
          </w:tcPr>
          <w:p w14:paraId="65422790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Overall, median (IQR)</w:t>
            </w:r>
          </w:p>
        </w:tc>
        <w:tc>
          <w:tcPr>
            <w:tcW w:w="950" w:type="pct"/>
          </w:tcPr>
          <w:p w14:paraId="35F4A2AB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14(10,18)</w:t>
            </w:r>
          </w:p>
        </w:tc>
        <w:tc>
          <w:tcPr>
            <w:tcW w:w="901" w:type="pct"/>
          </w:tcPr>
          <w:p w14:paraId="05114E6B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12(8,16)</w:t>
            </w:r>
          </w:p>
        </w:tc>
        <w:tc>
          <w:tcPr>
            <w:tcW w:w="900" w:type="pct"/>
          </w:tcPr>
          <w:p w14:paraId="03FA1F9D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19(16, 24)</w:t>
            </w:r>
          </w:p>
        </w:tc>
        <w:tc>
          <w:tcPr>
            <w:tcW w:w="561" w:type="pct"/>
          </w:tcPr>
          <w:p w14:paraId="2D9B7B1D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P&lt;0.001</w:t>
            </w:r>
          </w:p>
        </w:tc>
      </w:tr>
      <w:tr w:rsidR="008D4D99" w:rsidRPr="008D4D99" w14:paraId="6DF7489C" w14:textId="77777777" w:rsidTr="00080B77">
        <w:trPr>
          <w:trHeight w:val="309"/>
        </w:trPr>
        <w:tc>
          <w:tcPr>
            <w:tcW w:w="1688" w:type="pct"/>
          </w:tcPr>
          <w:p w14:paraId="5B83933A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&lt;8</w:t>
            </w:r>
          </w:p>
        </w:tc>
        <w:tc>
          <w:tcPr>
            <w:tcW w:w="950" w:type="pct"/>
          </w:tcPr>
          <w:p w14:paraId="61B400AB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21(20.8%)</w:t>
            </w:r>
          </w:p>
        </w:tc>
        <w:tc>
          <w:tcPr>
            <w:tcW w:w="901" w:type="pct"/>
          </w:tcPr>
          <w:p w14:paraId="518A8FD7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21(26.9%)</w:t>
            </w:r>
          </w:p>
        </w:tc>
        <w:tc>
          <w:tcPr>
            <w:tcW w:w="900" w:type="pct"/>
          </w:tcPr>
          <w:p w14:paraId="4BBCFE47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0(0.0%)</w:t>
            </w:r>
          </w:p>
        </w:tc>
        <w:tc>
          <w:tcPr>
            <w:tcW w:w="561" w:type="pct"/>
          </w:tcPr>
          <w:p w14:paraId="2C73B519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99" w:rsidRPr="008D4D99" w14:paraId="7D1DB7A1" w14:textId="77777777" w:rsidTr="00080B77">
        <w:trPr>
          <w:trHeight w:val="323"/>
        </w:trPr>
        <w:tc>
          <w:tcPr>
            <w:tcW w:w="1688" w:type="pct"/>
          </w:tcPr>
          <w:p w14:paraId="42A98248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9-13</w:t>
            </w:r>
          </w:p>
        </w:tc>
        <w:tc>
          <w:tcPr>
            <w:tcW w:w="950" w:type="pct"/>
          </w:tcPr>
          <w:p w14:paraId="7BF7D680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26(25.7%)</w:t>
            </w:r>
          </w:p>
        </w:tc>
        <w:tc>
          <w:tcPr>
            <w:tcW w:w="901" w:type="pct"/>
          </w:tcPr>
          <w:p w14:paraId="6DECDE3D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24(30.8%)</w:t>
            </w:r>
          </w:p>
        </w:tc>
        <w:tc>
          <w:tcPr>
            <w:tcW w:w="900" w:type="pct"/>
          </w:tcPr>
          <w:p w14:paraId="3316C02C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2(8.7%)</w:t>
            </w:r>
          </w:p>
        </w:tc>
        <w:tc>
          <w:tcPr>
            <w:tcW w:w="561" w:type="pct"/>
          </w:tcPr>
          <w:p w14:paraId="0AD73520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99" w:rsidRPr="008D4D99" w14:paraId="4B1640E7" w14:textId="77777777" w:rsidTr="00080B77">
        <w:trPr>
          <w:trHeight w:val="309"/>
        </w:trPr>
        <w:tc>
          <w:tcPr>
            <w:tcW w:w="1688" w:type="pct"/>
          </w:tcPr>
          <w:p w14:paraId="781AA5BA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14-17</w:t>
            </w:r>
          </w:p>
        </w:tc>
        <w:tc>
          <w:tcPr>
            <w:tcW w:w="950" w:type="pct"/>
          </w:tcPr>
          <w:p w14:paraId="3154D5B8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26(25.7%)</w:t>
            </w:r>
          </w:p>
        </w:tc>
        <w:tc>
          <w:tcPr>
            <w:tcW w:w="901" w:type="pct"/>
          </w:tcPr>
          <w:p w14:paraId="1E97C525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21(30.8%)</w:t>
            </w:r>
          </w:p>
        </w:tc>
        <w:tc>
          <w:tcPr>
            <w:tcW w:w="900" w:type="pct"/>
          </w:tcPr>
          <w:p w14:paraId="3F72D2FD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5(21.7%)</w:t>
            </w:r>
          </w:p>
        </w:tc>
        <w:tc>
          <w:tcPr>
            <w:tcW w:w="561" w:type="pct"/>
          </w:tcPr>
          <w:p w14:paraId="331516BE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99" w:rsidRPr="008D4D99" w14:paraId="5941A86E" w14:textId="77777777" w:rsidTr="00080B77">
        <w:trPr>
          <w:trHeight w:val="323"/>
        </w:trPr>
        <w:tc>
          <w:tcPr>
            <w:tcW w:w="1688" w:type="pct"/>
          </w:tcPr>
          <w:p w14:paraId="2FC4BB81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&gt;17</w:t>
            </w:r>
          </w:p>
        </w:tc>
        <w:tc>
          <w:tcPr>
            <w:tcW w:w="950" w:type="pct"/>
          </w:tcPr>
          <w:p w14:paraId="295A18AF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28(27.7%)</w:t>
            </w:r>
          </w:p>
        </w:tc>
        <w:tc>
          <w:tcPr>
            <w:tcW w:w="901" w:type="pct"/>
          </w:tcPr>
          <w:p w14:paraId="0071BCBB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12(15.4%)</w:t>
            </w:r>
          </w:p>
        </w:tc>
        <w:tc>
          <w:tcPr>
            <w:tcW w:w="900" w:type="pct"/>
          </w:tcPr>
          <w:p w14:paraId="26620C88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16(69.6%)</w:t>
            </w:r>
          </w:p>
        </w:tc>
        <w:tc>
          <w:tcPr>
            <w:tcW w:w="561" w:type="pct"/>
          </w:tcPr>
          <w:p w14:paraId="1A877289" w14:textId="77777777" w:rsidR="008D4D99" w:rsidRPr="008D4D99" w:rsidRDefault="008D4D99" w:rsidP="0008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99" w:rsidRPr="008D4D99" w14:paraId="397CADA6" w14:textId="77777777" w:rsidTr="00080B77">
        <w:trPr>
          <w:trHeight w:val="309"/>
        </w:trPr>
        <w:tc>
          <w:tcPr>
            <w:tcW w:w="1688" w:type="pct"/>
          </w:tcPr>
          <w:p w14:paraId="46E75E10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85049020"/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Hemoglobin</w:t>
            </w:r>
            <w:bookmarkEnd w:id="2"/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(g/L)</w:t>
            </w:r>
          </w:p>
        </w:tc>
        <w:tc>
          <w:tcPr>
            <w:tcW w:w="950" w:type="pct"/>
          </w:tcPr>
          <w:p w14:paraId="351062BB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103.0(86.5,116.0)</w:t>
            </w:r>
          </w:p>
        </w:tc>
        <w:tc>
          <w:tcPr>
            <w:tcW w:w="901" w:type="pct"/>
            <w:vAlign w:val="bottom"/>
          </w:tcPr>
          <w:p w14:paraId="50A86E6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105.5(89.8, 118.0)</w:t>
            </w:r>
          </w:p>
        </w:tc>
        <w:tc>
          <w:tcPr>
            <w:tcW w:w="900" w:type="pct"/>
            <w:vAlign w:val="bottom"/>
          </w:tcPr>
          <w:p w14:paraId="689F864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95.0(70.7, 108.0)</w:t>
            </w:r>
          </w:p>
        </w:tc>
        <w:tc>
          <w:tcPr>
            <w:tcW w:w="561" w:type="pct"/>
          </w:tcPr>
          <w:p w14:paraId="4AEE77F4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0.015</w:t>
            </w:r>
          </w:p>
        </w:tc>
      </w:tr>
      <w:tr w:rsidR="008D4D99" w:rsidRPr="008D4D99" w14:paraId="7AC89292" w14:textId="77777777" w:rsidTr="00080B77">
        <w:trPr>
          <w:trHeight w:val="309"/>
        </w:trPr>
        <w:tc>
          <w:tcPr>
            <w:tcW w:w="1688" w:type="pct"/>
          </w:tcPr>
          <w:p w14:paraId="7F1E8341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 blood cells (×10^12/L)</w:t>
            </w:r>
          </w:p>
        </w:tc>
        <w:tc>
          <w:tcPr>
            <w:tcW w:w="950" w:type="pct"/>
          </w:tcPr>
          <w:p w14:paraId="509E5F88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3.4(2.9,3.9)</w:t>
            </w:r>
          </w:p>
        </w:tc>
        <w:tc>
          <w:tcPr>
            <w:tcW w:w="901" w:type="pct"/>
            <w:vAlign w:val="bottom"/>
          </w:tcPr>
          <w:p w14:paraId="66C3B540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3.6(3.0, 3.9)</w:t>
            </w:r>
          </w:p>
        </w:tc>
        <w:tc>
          <w:tcPr>
            <w:tcW w:w="900" w:type="pct"/>
            <w:vAlign w:val="bottom"/>
          </w:tcPr>
          <w:p w14:paraId="7D0D5813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3.2(2.7, 3.6)</w:t>
            </w:r>
          </w:p>
        </w:tc>
        <w:tc>
          <w:tcPr>
            <w:tcW w:w="561" w:type="pct"/>
          </w:tcPr>
          <w:p w14:paraId="03F8CC77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0.023</w:t>
            </w:r>
          </w:p>
        </w:tc>
      </w:tr>
      <w:tr w:rsidR="008D4D99" w:rsidRPr="008D4D99" w14:paraId="26F5D8BF" w14:textId="77777777" w:rsidTr="00080B77">
        <w:trPr>
          <w:trHeight w:val="323"/>
        </w:trPr>
        <w:tc>
          <w:tcPr>
            <w:tcW w:w="1688" w:type="pct"/>
          </w:tcPr>
          <w:p w14:paraId="7BABE4B8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White blood cells (×10^9/L)</w:t>
            </w:r>
          </w:p>
        </w:tc>
        <w:tc>
          <w:tcPr>
            <w:tcW w:w="950" w:type="pct"/>
          </w:tcPr>
          <w:p w14:paraId="0C726673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13.9(8.1,20.3)</w:t>
            </w:r>
          </w:p>
        </w:tc>
        <w:tc>
          <w:tcPr>
            <w:tcW w:w="901" w:type="pct"/>
            <w:vAlign w:val="bottom"/>
          </w:tcPr>
          <w:p w14:paraId="1BD10A25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13.5(8.1, 18.5)</w:t>
            </w:r>
          </w:p>
        </w:tc>
        <w:tc>
          <w:tcPr>
            <w:tcW w:w="900" w:type="pct"/>
            <w:vAlign w:val="bottom"/>
          </w:tcPr>
          <w:p w14:paraId="3D7EE20B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16.1(8.1, 22.8)</w:t>
            </w:r>
          </w:p>
        </w:tc>
        <w:tc>
          <w:tcPr>
            <w:tcW w:w="561" w:type="pct"/>
          </w:tcPr>
          <w:p w14:paraId="47B2871A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0.604</w:t>
            </w:r>
          </w:p>
        </w:tc>
      </w:tr>
      <w:tr w:rsidR="008D4D99" w:rsidRPr="008D4D99" w14:paraId="3CC0F72F" w14:textId="77777777" w:rsidTr="00080B77">
        <w:trPr>
          <w:trHeight w:val="294"/>
        </w:trPr>
        <w:tc>
          <w:tcPr>
            <w:tcW w:w="1688" w:type="pct"/>
          </w:tcPr>
          <w:p w14:paraId="4088EB3B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Lymphocytes (×10^9/L)</w:t>
            </w:r>
          </w:p>
        </w:tc>
        <w:tc>
          <w:tcPr>
            <w:tcW w:w="950" w:type="pct"/>
          </w:tcPr>
          <w:p w14:paraId="5FB51A16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0.7(0.5,1.0)</w:t>
            </w:r>
          </w:p>
        </w:tc>
        <w:tc>
          <w:tcPr>
            <w:tcW w:w="901" w:type="pct"/>
            <w:vAlign w:val="bottom"/>
          </w:tcPr>
          <w:p w14:paraId="41B6AE29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0.7(0.5, 1.0)</w:t>
            </w:r>
          </w:p>
        </w:tc>
        <w:tc>
          <w:tcPr>
            <w:tcW w:w="900" w:type="pct"/>
            <w:vAlign w:val="bottom"/>
          </w:tcPr>
          <w:p w14:paraId="18443184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0.7(0.5, 0.8)</w:t>
            </w:r>
          </w:p>
        </w:tc>
        <w:tc>
          <w:tcPr>
            <w:tcW w:w="561" w:type="pct"/>
          </w:tcPr>
          <w:p w14:paraId="0B2C4789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0.343</w:t>
            </w:r>
          </w:p>
        </w:tc>
      </w:tr>
      <w:tr w:rsidR="008D4D99" w:rsidRPr="008D4D99" w14:paraId="3F2FF56D" w14:textId="77777777" w:rsidTr="00080B77">
        <w:trPr>
          <w:trHeight w:val="294"/>
        </w:trPr>
        <w:tc>
          <w:tcPr>
            <w:tcW w:w="1688" w:type="pct"/>
          </w:tcPr>
          <w:p w14:paraId="51D7AA8D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85049032"/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Serum creatinine</w:t>
            </w:r>
            <w:bookmarkEnd w:id="3"/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(μmol/L)</w:t>
            </w:r>
          </w:p>
        </w:tc>
        <w:tc>
          <w:tcPr>
            <w:tcW w:w="950" w:type="pct"/>
          </w:tcPr>
          <w:p w14:paraId="59B6D350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155(87,276)</w:t>
            </w:r>
          </w:p>
        </w:tc>
        <w:tc>
          <w:tcPr>
            <w:tcW w:w="901" w:type="pct"/>
            <w:vAlign w:val="bottom"/>
          </w:tcPr>
          <w:p w14:paraId="55D59A13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116(75, 227)</w:t>
            </w:r>
          </w:p>
        </w:tc>
        <w:tc>
          <w:tcPr>
            <w:tcW w:w="900" w:type="pct"/>
            <w:vAlign w:val="bottom"/>
          </w:tcPr>
          <w:p w14:paraId="7E84A7F6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254(148, 324)</w:t>
            </w:r>
          </w:p>
        </w:tc>
        <w:tc>
          <w:tcPr>
            <w:tcW w:w="561" w:type="pct"/>
          </w:tcPr>
          <w:p w14:paraId="422C792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P&lt;0.001</w:t>
            </w:r>
          </w:p>
        </w:tc>
      </w:tr>
      <w:tr w:rsidR="008D4D99" w:rsidRPr="008D4D99" w14:paraId="45340961" w14:textId="77777777" w:rsidTr="00080B77">
        <w:trPr>
          <w:trHeight w:val="349"/>
        </w:trPr>
        <w:tc>
          <w:tcPr>
            <w:tcW w:w="1688" w:type="pct"/>
          </w:tcPr>
          <w:p w14:paraId="2DE73BE7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Interventions, n(%)</w:t>
            </w:r>
          </w:p>
        </w:tc>
        <w:tc>
          <w:tcPr>
            <w:tcW w:w="950" w:type="pct"/>
          </w:tcPr>
          <w:p w14:paraId="1AF1D693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14:paraId="4AC18E15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</w:tcPr>
          <w:p w14:paraId="7E749CCF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pct"/>
          </w:tcPr>
          <w:p w14:paraId="5AB0A197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1754B72D" w14:textId="77777777" w:rsidTr="00080B77">
        <w:trPr>
          <w:trHeight w:val="309"/>
        </w:trPr>
        <w:tc>
          <w:tcPr>
            <w:tcW w:w="1688" w:type="pct"/>
          </w:tcPr>
          <w:p w14:paraId="78589AD0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Intubation</w:t>
            </w:r>
          </w:p>
        </w:tc>
        <w:tc>
          <w:tcPr>
            <w:tcW w:w="950" w:type="pct"/>
          </w:tcPr>
          <w:p w14:paraId="7A380FD3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27(26.7%)</w:t>
            </w:r>
          </w:p>
        </w:tc>
        <w:tc>
          <w:tcPr>
            <w:tcW w:w="901" w:type="pct"/>
          </w:tcPr>
          <w:p w14:paraId="53C41201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14(17.9%)</w:t>
            </w:r>
          </w:p>
        </w:tc>
        <w:tc>
          <w:tcPr>
            <w:tcW w:w="900" w:type="pct"/>
          </w:tcPr>
          <w:p w14:paraId="23F3900C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13(56.5%)</w:t>
            </w:r>
          </w:p>
        </w:tc>
        <w:tc>
          <w:tcPr>
            <w:tcW w:w="561" w:type="pct"/>
          </w:tcPr>
          <w:p w14:paraId="51E9F479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>P&lt;0.001</w:t>
            </w:r>
          </w:p>
        </w:tc>
      </w:tr>
      <w:tr w:rsidR="008D4D99" w:rsidRPr="008D4D99" w14:paraId="4B32935C" w14:textId="77777777" w:rsidTr="00080B77">
        <w:trPr>
          <w:trHeight w:val="309"/>
        </w:trPr>
        <w:tc>
          <w:tcPr>
            <w:tcW w:w="1688" w:type="pct"/>
          </w:tcPr>
          <w:p w14:paraId="2803FE6F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Duration of Mechanical ventilation</w:t>
            </w:r>
          </w:p>
        </w:tc>
        <w:tc>
          <w:tcPr>
            <w:tcW w:w="950" w:type="pct"/>
          </w:tcPr>
          <w:p w14:paraId="3C44ADEF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0(0, 1)</w:t>
            </w:r>
          </w:p>
        </w:tc>
        <w:tc>
          <w:tcPr>
            <w:tcW w:w="901" w:type="pct"/>
            <w:vAlign w:val="bottom"/>
          </w:tcPr>
          <w:p w14:paraId="31D179D9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0(0, 0)</w:t>
            </w:r>
          </w:p>
        </w:tc>
        <w:tc>
          <w:tcPr>
            <w:tcW w:w="900" w:type="pct"/>
            <w:vAlign w:val="bottom"/>
          </w:tcPr>
          <w:p w14:paraId="4C3C535F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1(0, 5)</w:t>
            </w:r>
          </w:p>
        </w:tc>
        <w:tc>
          <w:tcPr>
            <w:tcW w:w="561" w:type="pct"/>
          </w:tcPr>
          <w:p w14:paraId="41573FAC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8D4D99" w:rsidRPr="008D4D99" w14:paraId="417FA680" w14:textId="77777777" w:rsidTr="00080B77">
        <w:trPr>
          <w:trHeight w:val="323"/>
        </w:trPr>
        <w:tc>
          <w:tcPr>
            <w:tcW w:w="1688" w:type="pct"/>
          </w:tcPr>
          <w:p w14:paraId="6E4BFD25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Central venous catheterization</w:t>
            </w:r>
          </w:p>
        </w:tc>
        <w:tc>
          <w:tcPr>
            <w:tcW w:w="950" w:type="pct"/>
          </w:tcPr>
          <w:p w14:paraId="743B74A4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73(72.3%)</w:t>
            </w:r>
          </w:p>
        </w:tc>
        <w:tc>
          <w:tcPr>
            <w:tcW w:w="901" w:type="pct"/>
          </w:tcPr>
          <w:p w14:paraId="27F6AFB1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22(95.7%)</w:t>
            </w:r>
          </w:p>
        </w:tc>
        <w:tc>
          <w:tcPr>
            <w:tcW w:w="900" w:type="pct"/>
          </w:tcPr>
          <w:p w14:paraId="3DBED35F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51(65.4%)</w:t>
            </w:r>
          </w:p>
        </w:tc>
        <w:tc>
          <w:tcPr>
            <w:tcW w:w="561" w:type="pct"/>
          </w:tcPr>
          <w:p w14:paraId="5CBFB495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0.004</w:t>
            </w:r>
          </w:p>
        </w:tc>
      </w:tr>
      <w:tr w:rsidR="008D4D99" w:rsidRPr="008D4D99" w14:paraId="69EF73C9" w14:textId="77777777" w:rsidTr="00080B77">
        <w:trPr>
          <w:trHeight w:val="309"/>
        </w:trPr>
        <w:tc>
          <w:tcPr>
            <w:tcW w:w="1688" w:type="pct"/>
          </w:tcPr>
          <w:p w14:paraId="59234554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Duration of Central venous catheterization</w:t>
            </w:r>
          </w:p>
        </w:tc>
        <w:tc>
          <w:tcPr>
            <w:tcW w:w="950" w:type="pct"/>
          </w:tcPr>
          <w:p w14:paraId="392796A3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4(0,7)</w:t>
            </w:r>
          </w:p>
        </w:tc>
        <w:tc>
          <w:tcPr>
            <w:tcW w:w="901" w:type="pct"/>
            <w:vAlign w:val="bottom"/>
          </w:tcPr>
          <w:p w14:paraId="3ECAAD01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4(0, 7)</w:t>
            </w:r>
          </w:p>
        </w:tc>
        <w:tc>
          <w:tcPr>
            <w:tcW w:w="900" w:type="pct"/>
            <w:vAlign w:val="bottom"/>
          </w:tcPr>
          <w:p w14:paraId="005BC547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3(2, 12)</w:t>
            </w:r>
          </w:p>
        </w:tc>
        <w:tc>
          <w:tcPr>
            <w:tcW w:w="561" w:type="pct"/>
          </w:tcPr>
          <w:p w14:paraId="5BABD3F6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0.144</w:t>
            </w:r>
          </w:p>
        </w:tc>
      </w:tr>
      <w:tr w:rsidR="008D4D99" w:rsidRPr="008D4D99" w14:paraId="725485CF" w14:textId="77777777" w:rsidTr="00080B77">
        <w:trPr>
          <w:trHeight w:val="323"/>
        </w:trPr>
        <w:tc>
          <w:tcPr>
            <w:tcW w:w="1688" w:type="pct"/>
          </w:tcPr>
          <w:p w14:paraId="2239D211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Urinary tract catheterization</w:t>
            </w:r>
          </w:p>
        </w:tc>
        <w:tc>
          <w:tcPr>
            <w:tcW w:w="950" w:type="pct"/>
          </w:tcPr>
          <w:p w14:paraId="1F3CAD2B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94(93.1%)</w:t>
            </w:r>
          </w:p>
        </w:tc>
        <w:tc>
          <w:tcPr>
            <w:tcW w:w="901" w:type="pct"/>
          </w:tcPr>
          <w:p w14:paraId="75CC2009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73(93.6%)</w:t>
            </w:r>
          </w:p>
        </w:tc>
        <w:tc>
          <w:tcPr>
            <w:tcW w:w="900" w:type="pct"/>
          </w:tcPr>
          <w:p w14:paraId="32F5FC2C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94(93.1%)</w:t>
            </w:r>
          </w:p>
        </w:tc>
        <w:tc>
          <w:tcPr>
            <w:tcW w:w="561" w:type="pct"/>
          </w:tcPr>
          <w:p w14:paraId="21D7E40D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0.705</w:t>
            </w:r>
          </w:p>
        </w:tc>
      </w:tr>
      <w:tr w:rsidR="008D4D99" w:rsidRPr="008D4D99" w14:paraId="260C968A" w14:textId="77777777" w:rsidTr="00080B77">
        <w:trPr>
          <w:trHeight w:val="309"/>
        </w:trPr>
        <w:tc>
          <w:tcPr>
            <w:tcW w:w="1688" w:type="pct"/>
          </w:tcPr>
          <w:p w14:paraId="2F9E5428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Duration of urinary tract catheterization</w:t>
            </w:r>
          </w:p>
        </w:tc>
        <w:tc>
          <w:tcPr>
            <w:tcW w:w="950" w:type="pct"/>
          </w:tcPr>
          <w:p w14:paraId="680F430B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6(3,11)</w:t>
            </w:r>
          </w:p>
        </w:tc>
        <w:tc>
          <w:tcPr>
            <w:tcW w:w="901" w:type="pct"/>
          </w:tcPr>
          <w:p w14:paraId="2C8BE5E6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6(4, 11)</w:t>
            </w:r>
          </w:p>
        </w:tc>
        <w:tc>
          <w:tcPr>
            <w:tcW w:w="900" w:type="pct"/>
          </w:tcPr>
          <w:p w14:paraId="0DFF676C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4(2, 10)</w:t>
            </w:r>
          </w:p>
        </w:tc>
        <w:tc>
          <w:tcPr>
            <w:tcW w:w="561" w:type="pct"/>
          </w:tcPr>
          <w:p w14:paraId="1A2F5CEC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0.273</w:t>
            </w:r>
          </w:p>
        </w:tc>
      </w:tr>
      <w:tr w:rsidR="008D4D99" w:rsidRPr="008D4D99" w14:paraId="21659DC5" w14:textId="77777777" w:rsidTr="00080B77">
        <w:trPr>
          <w:trHeight w:val="309"/>
        </w:trPr>
        <w:tc>
          <w:tcPr>
            <w:tcW w:w="1688" w:type="pct"/>
            <w:tcBorders>
              <w:bottom w:val="single" w:sz="4" w:space="0" w:color="auto"/>
            </w:tcBorders>
          </w:tcPr>
          <w:p w14:paraId="4BF7E694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Nosocomial infection, n(%)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0558952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27(26.7%)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6C81C230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18(23.1%)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14:paraId="49039C81" w14:textId="77777777" w:rsidR="008D4D99" w:rsidRPr="008D4D99" w:rsidRDefault="008D4D99" w:rsidP="0008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9(39.1%)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2A97ECD6" w14:textId="77777777" w:rsidR="008D4D99" w:rsidRPr="008D4D99" w:rsidRDefault="008D4D99" w:rsidP="00080B77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0.126</w:t>
            </w:r>
          </w:p>
        </w:tc>
      </w:tr>
    </w:tbl>
    <w:p w14:paraId="526241BE" w14:textId="77777777" w:rsidR="008D4D99" w:rsidRPr="008D4D99" w:rsidRDefault="008D4D99" w:rsidP="008D4D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4D99">
        <w:rPr>
          <w:rFonts w:ascii="Times New Roman" w:hAnsi="Times New Roman" w:cs="Times New Roman"/>
          <w:color w:val="000000"/>
          <w:sz w:val="24"/>
          <w:szCs w:val="24"/>
        </w:rPr>
        <w:t>Abbreviations: IQR: interquartile ranges;</w:t>
      </w:r>
      <w:r w:rsidRPr="008D4D99">
        <w:rPr>
          <w:rFonts w:ascii="Times New Roman" w:hAnsi="Times New Roman" w:cs="Times New Roman"/>
        </w:rPr>
        <w:t xml:space="preserve"> </w:t>
      </w:r>
      <w:r w:rsidRPr="008D4D99">
        <w:rPr>
          <w:rFonts w:ascii="Times New Roman" w:hAnsi="Times New Roman" w:cs="Times New Roman"/>
          <w:color w:val="000000"/>
          <w:sz w:val="24"/>
          <w:szCs w:val="24"/>
        </w:rPr>
        <w:t xml:space="preserve">APACHE, Acute Physiology and Chronic Health Evaluation; SOFA: Sequential Organ Failure Assessment. </w:t>
      </w:r>
    </w:p>
    <w:p w14:paraId="1E80F230" w14:textId="77777777" w:rsidR="008D4D99" w:rsidRPr="008D4D99" w:rsidRDefault="008D4D99" w:rsidP="008D4D99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D4D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a </w:t>
      </w:r>
      <w:r w:rsidRPr="008D4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pathogens are rickettsia, leptospira and plasmodium falciparum. </w:t>
      </w:r>
    </w:p>
    <w:p w14:paraId="53D7DEF2" w14:textId="77777777" w:rsidR="008D4D99" w:rsidRPr="008D4D99" w:rsidRDefault="008D4D99" w:rsidP="008D4D99">
      <w:pPr>
        <w:rPr>
          <w:rFonts w:ascii="Times New Roman" w:hAnsi="Times New Roman" w:cs="Times New Roman"/>
          <w:sz w:val="24"/>
          <w:szCs w:val="24"/>
        </w:rPr>
      </w:pPr>
      <w:r w:rsidRPr="008D4D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b</w:t>
      </w:r>
      <w:r w:rsidRPr="008D4D99">
        <w:rPr>
          <w:rFonts w:ascii="Times New Roman" w:hAnsi="Times New Roman" w:cs="Times New Roman"/>
          <w:color w:val="000000"/>
          <w:sz w:val="24"/>
          <w:szCs w:val="24"/>
        </w:rPr>
        <w:t xml:space="preserve"> Scores were calculated within the first 24 h after the ICU admission using the value associated with the greatest severity of illness. </w:t>
      </w:r>
    </w:p>
    <w:p w14:paraId="681FEBB7" w14:textId="57B42190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4786AB4" w14:textId="0AA2499F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EEEFE27" w14:textId="0198EA26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25B6E52" w14:textId="68A43AAC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F6BB997" w14:textId="62BBBF47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7A5F683" w14:textId="14EED2C3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184E25" w14:textId="247AA9F9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0D788B5" w14:textId="37A433AA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15EC52B" w14:textId="1BBED63E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32DD747" w14:textId="10A86E9A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8A7B914" w14:textId="45740869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F737D50" w14:textId="5C9B1F62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60FCAB8" w14:textId="66E0BFB2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726FB1C" w14:textId="0D7C4D26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4A85476" w14:textId="78BD32C4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D518BCE" w14:textId="0C6D2865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7719F72" w14:textId="77777777" w:rsidR="008D4D99" w:rsidRPr="008D4D99" w:rsidRDefault="008D4D99">
      <w:pPr>
        <w:rPr>
          <w:rFonts w:ascii="Times New Roman" w:hAnsi="Times New Roman" w:cs="Times New Roman"/>
          <w:color w:val="000000"/>
          <w:sz w:val="24"/>
          <w:szCs w:val="24"/>
        </w:rPr>
        <w:sectPr w:rsidR="008D4D99" w:rsidRPr="008D4D99" w:rsidSect="008D4D9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A6BB841" w14:textId="1136B267" w:rsidR="008D4D99" w:rsidRDefault="008D4D99" w:rsidP="008D4D99">
      <w:pPr>
        <w:rPr>
          <w:rFonts w:ascii="Times New Roman" w:hAnsi="Times New Roman" w:cs="Times New Roman"/>
          <w:b/>
          <w:sz w:val="24"/>
          <w:szCs w:val="24"/>
        </w:rPr>
      </w:pPr>
      <w:r w:rsidRPr="008D4D99">
        <w:rPr>
          <w:rFonts w:ascii="Times New Roman" w:hAnsi="Times New Roman" w:cs="Times New Roman"/>
          <w:b/>
          <w:sz w:val="24"/>
          <w:szCs w:val="24"/>
        </w:rPr>
        <w:lastRenderedPageBreak/>
        <w:t>Table S4. Results of multiple linear regression analysis of factors affecting the percentages of CECs in PMBCs</w:t>
      </w:r>
    </w:p>
    <w:p w14:paraId="7A66CA1E" w14:textId="77777777" w:rsidR="00794C79" w:rsidRPr="008D4D99" w:rsidRDefault="00794C79" w:rsidP="008D4D9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2551"/>
        <w:gridCol w:w="2552"/>
        <w:gridCol w:w="3208"/>
        <w:gridCol w:w="1382"/>
        <w:gridCol w:w="1304"/>
      </w:tblGrid>
      <w:tr w:rsidR="008D4D99" w:rsidRPr="008D4D99" w14:paraId="03DA94AB" w14:textId="77777777" w:rsidTr="00080B77">
        <w:tc>
          <w:tcPr>
            <w:tcW w:w="1061" w:type="pct"/>
            <w:vMerge w:val="restart"/>
            <w:tcBorders>
              <w:top w:val="single" w:sz="4" w:space="0" w:color="auto"/>
            </w:tcBorders>
          </w:tcPr>
          <w:p w14:paraId="41888123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EE84B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25127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Non-standardized coefficients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</w:tcPr>
          <w:p w14:paraId="0BDFF8B9" w14:textId="77777777" w:rsidR="008D4D99" w:rsidRPr="008D4D99" w:rsidRDefault="008D4D99" w:rsidP="00080B7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Standardized coefficients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</w:tcPr>
          <w:p w14:paraId="2A55837C" w14:textId="77777777" w:rsidR="008D4D99" w:rsidRPr="008D4D99" w:rsidRDefault="008D4D99" w:rsidP="00080B7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14:paraId="2DA20151" w14:textId="77777777" w:rsidR="008D4D99" w:rsidRPr="008D4D99" w:rsidRDefault="008D4D99" w:rsidP="00080B77">
            <w:pPr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14:paraId="3B194F07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4F987C6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 value</w:t>
            </w:r>
          </w:p>
        </w:tc>
      </w:tr>
      <w:tr w:rsidR="008D4D99" w:rsidRPr="008D4D99" w14:paraId="56273724" w14:textId="77777777" w:rsidTr="00080B77">
        <w:trPr>
          <w:trHeight w:val="591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14:paraId="73862083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14:paraId="7B9A2ADC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14:paraId="646B4211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 error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</w:tcPr>
          <w:p w14:paraId="01D261AB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β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14:paraId="7EF98847" w14:textId="77777777" w:rsidR="008D4D99" w:rsidRPr="008D4D99" w:rsidRDefault="008D4D99" w:rsidP="00080B7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</w:tcPr>
          <w:p w14:paraId="45EDFD9D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0DA67E02" w14:textId="77777777" w:rsidTr="00080B77">
        <w:tc>
          <w:tcPr>
            <w:tcW w:w="1061" w:type="pct"/>
            <w:tcBorders>
              <w:top w:val="single" w:sz="4" w:space="0" w:color="auto"/>
            </w:tcBorders>
          </w:tcPr>
          <w:p w14:paraId="397B4861" w14:textId="77777777" w:rsidR="008D4D99" w:rsidRPr="008D4D99" w:rsidRDefault="008D4D99" w:rsidP="00080B7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CD71</w:t>
            </w: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cells</w:t>
            </w:r>
          </w:p>
        </w:tc>
        <w:tc>
          <w:tcPr>
            <w:tcW w:w="914" w:type="pct"/>
            <w:tcBorders>
              <w:top w:val="single" w:sz="4" w:space="0" w:color="auto"/>
            </w:tcBorders>
          </w:tcPr>
          <w:p w14:paraId="49948515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</w:tcPr>
          <w:p w14:paraId="61C25A48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</w:tcBorders>
          </w:tcPr>
          <w:p w14:paraId="780E6C52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5C5E82C5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30CB9882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6EC435B0" w14:textId="77777777" w:rsidTr="00080B77">
        <w:tc>
          <w:tcPr>
            <w:tcW w:w="1061" w:type="pct"/>
          </w:tcPr>
          <w:p w14:paraId="473CD0D8" w14:textId="77777777" w:rsidR="008D4D99" w:rsidRPr="008D4D99" w:rsidRDefault="008D4D99" w:rsidP="00080B7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 xml:space="preserve">   IL-6</w:t>
            </w:r>
          </w:p>
        </w:tc>
        <w:tc>
          <w:tcPr>
            <w:tcW w:w="914" w:type="pct"/>
          </w:tcPr>
          <w:p w14:paraId="0324B834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914" w:type="pct"/>
          </w:tcPr>
          <w:p w14:paraId="32BB4C2D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1149" w:type="pct"/>
          </w:tcPr>
          <w:p w14:paraId="56663769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0.375</w:t>
            </w:r>
          </w:p>
        </w:tc>
        <w:tc>
          <w:tcPr>
            <w:tcW w:w="495" w:type="pct"/>
          </w:tcPr>
          <w:p w14:paraId="2A68988E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2.446</w:t>
            </w:r>
          </w:p>
        </w:tc>
        <w:tc>
          <w:tcPr>
            <w:tcW w:w="467" w:type="pct"/>
          </w:tcPr>
          <w:p w14:paraId="09B13829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0.016</w:t>
            </w:r>
          </w:p>
        </w:tc>
      </w:tr>
      <w:tr w:rsidR="008D4D99" w:rsidRPr="008D4D99" w14:paraId="0547FE51" w14:textId="77777777" w:rsidTr="00080B77">
        <w:tc>
          <w:tcPr>
            <w:tcW w:w="1061" w:type="pct"/>
          </w:tcPr>
          <w:p w14:paraId="784C9500" w14:textId="77777777" w:rsidR="008D4D99" w:rsidRPr="008D4D99" w:rsidRDefault="008D4D99" w:rsidP="00080B7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 xml:space="preserve">   IL-10</w:t>
            </w:r>
          </w:p>
        </w:tc>
        <w:tc>
          <w:tcPr>
            <w:tcW w:w="914" w:type="pct"/>
          </w:tcPr>
          <w:p w14:paraId="2CFD08C7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-0.002</w:t>
            </w:r>
          </w:p>
        </w:tc>
        <w:tc>
          <w:tcPr>
            <w:tcW w:w="914" w:type="pct"/>
          </w:tcPr>
          <w:p w14:paraId="024683CD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149" w:type="pct"/>
          </w:tcPr>
          <w:p w14:paraId="663B0A37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-0.335</w:t>
            </w:r>
          </w:p>
        </w:tc>
        <w:tc>
          <w:tcPr>
            <w:tcW w:w="495" w:type="pct"/>
          </w:tcPr>
          <w:p w14:paraId="0203C969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-2.359</w:t>
            </w:r>
          </w:p>
        </w:tc>
        <w:tc>
          <w:tcPr>
            <w:tcW w:w="467" w:type="pct"/>
          </w:tcPr>
          <w:p w14:paraId="66527B10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0.021</w:t>
            </w:r>
          </w:p>
        </w:tc>
      </w:tr>
      <w:tr w:rsidR="008D4D99" w:rsidRPr="008D4D99" w14:paraId="6FAAE673" w14:textId="77777777" w:rsidTr="00080B77">
        <w:tc>
          <w:tcPr>
            <w:tcW w:w="1061" w:type="pct"/>
          </w:tcPr>
          <w:p w14:paraId="35F42A51" w14:textId="77777777" w:rsidR="008D4D99" w:rsidRPr="008D4D99" w:rsidRDefault="008D4D99" w:rsidP="00080B77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</w:rPr>
              <w:t>IFN-γ</w:t>
            </w:r>
          </w:p>
        </w:tc>
        <w:tc>
          <w:tcPr>
            <w:tcW w:w="914" w:type="pct"/>
          </w:tcPr>
          <w:p w14:paraId="73082470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0.518</w:t>
            </w:r>
          </w:p>
        </w:tc>
        <w:tc>
          <w:tcPr>
            <w:tcW w:w="914" w:type="pct"/>
          </w:tcPr>
          <w:p w14:paraId="1A6AD3AD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0.209</w:t>
            </w:r>
          </w:p>
        </w:tc>
        <w:tc>
          <w:tcPr>
            <w:tcW w:w="1149" w:type="pct"/>
          </w:tcPr>
          <w:p w14:paraId="0F475869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0.258</w:t>
            </w:r>
          </w:p>
        </w:tc>
        <w:tc>
          <w:tcPr>
            <w:tcW w:w="495" w:type="pct"/>
          </w:tcPr>
          <w:p w14:paraId="3F176F57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2.474</w:t>
            </w:r>
          </w:p>
        </w:tc>
        <w:tc>
          <w:tcPr>
            <w:tcW w:w="467" w:type="pct"/>
          </w:tcPr>
          <w:p w14:paraId="0117231E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0.015</w:t>
            </w:r>
          </w:p>
        </w:tc>
      </w:tr>
      <w:tr w:rsidR="008D4D99" w:rsidRPr="008D4D99" w14:paraId="37811CC7" w14:textId="77777777" w:rsidTr="00080B77">
        <w:tc>
          <w:tcPr>
            <w:tcW w:w="1061" w:type="pct"/>
          </w:tcPr>
          <w:p w14:paraId="0A57BE98" w14:textId="77777777" w:rsidR="008D4D99" w:rsidRPr="008D4D99" w:rsidRDefault="008D4D99" w:rsidP="00080B7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CD71</w:t>
            </w: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CD235a</w:t>
            </w: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cells</w:t>
            </w:r>
          </w:p>
        </w:tc>
        <w:tc>
          <w:tcPr>
            <w:tcW w:w="914" w:type="pct"/>
          </w:tcPr>
          <w:p w14:paraId="63379320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</w:tcPr>
          <w:p w14:paraId="66141E85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pct"/>
          </w:tcPr>
          <w:p w14:paraId="2CE3C3BC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</w:tcPr>
          <w:p w14:paraId="38D8E0F5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</w:tcPr>
          <w:p w14:paraId="733AF2CA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0B1B81C1" w14:textId="77777777" w:rsidTr="00080B77">
        <w:tc>
          <w:tcPr>
            <w:tcW w:w="1061" w:type="pct"/>
          </w:tcPr>
          <w:p w14:paraId="6F39DF9F" w14:textId="77777777" w:rsidR="008D4D99" w:rsidRPr="008D4D99" w:rsidRDefault="008D4D99" w:rsidP="00080B77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 xml:space="preserve">   IL-6</w:t>
            </w:r>
          </w:p>
        </w:tc>
        <w:tc>
          <w:tcPr>
            <w:tcW w:w="914" w:type="pct"/>
          </w:tcPr>
          <w:p w14:paraId="1A44D518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914" w:type="pct"/>
          </w:tcPr>
          <w:p w14:paraId="5DAFB6C9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1149" w:type="pct"/>
          </w:tcPr>
          <w:p w14:paraId="39041848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0.493</w:t>
            </w:r>
          </w:p>
        </w:tc>
        <w:tc>
          <w:tcPr>
            <w:tcW w:w="495" w:type="pct"/>
          </w:tcPr>
          <w:p w14:paraId="6D246522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3.269</w:t>
            </w:r>
          </w:p>
        </w:tc>
        <w:tc>
          <w:tcPr>
            <w:tcW w:w="467" w:type="pct"/>
          </w:tcPr>
          <w:p w14:paraId="2848C788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</w:tr>
      <w:tr w:rsidR="008D4D99" w:rsidRPr="008D4D99" w14:paraId="60731A30" w14:textId="77777777" w:rsidTr="00080B77">
        <w:tc>
          <w:tcPr>
            <w:tcW w:w="1061" w:type="pct"/>
          </w:tcPr>
          <w:p w14:paraId="394D7852" w14:textId="77777777" w:rsidR="008D4D99" w:rsidRPr="008D4D99" w:rsidRDefault="008D4D99" w:rsidP="00080B77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 xml:space="preserve">   IL-10</w:t>
            </w:r>
          </w:p>
        </w:tc>
        <w:tc>
          <w:tcPr>
            <w:tcW w:w="914" w:type="pct"/>
          </w:tcPr>
          <w:p w14:paraId="6C0DA5E6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-0.001</w:t>
            </w:r>
          </w:p>
        </w:tc>
        <w:tc>
          <w:tcPr>
            <w:tcW w:w="914" w:type="pct"/>
          </w:tcPr>
          <w:p w14:paraId="62A246AA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149" w:type="pct"/>
          </w:tcPr>
          <w:p w14:paraId="067DC6FF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-0.360</w:t>
            </w:r>
          </w:p>
        </w:tc>
        <w:tc>
          <w:tcPr>
            <w:tcW w:w="495" w:type="pct"/>
          </w:tcPr>
          <w:p w14:paraId="2247D2F2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-2.575</w:t>
            </w:r>
          </w:p>
        </w:tc>
        <w:tc>
          <w:tcPr>
            <w:tcW w:w="467" w:type="pct"/>
          </w:tcPr>
          <w:p w14:paraId="38744B22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0.012</w:t>
            </w:r>
          </w:p>
        </w:tc>
      </w:tr>
      <w:tr w:rsidR="008D4D99" w:rsidRPr="008D4D99" w14:paraId="3D44F608" w14:textId="77777777" w:rsidTr="00080B77">
        <w:tc>
          <w:tcPr>
            <w:tcW w:w="1061" w:type="pct"/>
          </w:tcPr>
          <w:p w14:paraId="3AC07E2D" w14:textId="77777777" w:rsidR="008D4D99" w:rsidRPr="008D4D99" w:rsidRDefault="008D4D99" w:rsidP="00080B77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</w:rPr>
              <w:t>IFN-γ</w:t>
            </w:r>
          </w:p>
        </w:tc>
        <w:tc>
          <w:tcPr>
            <w:tcW w:w="914" w:type="pct"/>
          </w:tcPr>
          <w:p w14:paraId="05B55CEB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-0.009</w:t>
            </w:r>
          </w:p>
        </w:tc>
        <w:tc>
          <w:tcPr>
            <w:tcW w:w="914" w:type="pct"/>
          </w:tcPr>
          <w:p w14:paraId="19BA4B4F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0.045</w:t>
            </w:r>
          </w:p>
        </w:tc>
        <w:tc>
          <w:tcPr>
            <w:tcW w:w="1149" w:type="pct"/>
          </w:tcPr>
          <w:p w14:paraId="1AE7E86C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0.260</w:t>
            </w:r>
          </w:p>
        </w:tc>
        <w:tc>
          <w:tcPr>
            <w:tcW w:w="495" w:type="pct"/>
          </w:tcPr>
          <w:p w14:paraId="4DCC3F17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2.531</w:t>
            </w:r>
          </w:p>
        </w:tc>
        <w:tc>
          <w:tcPr>
            <w:tcW w:w="467" w:type="pct"/>
          </w:tcPr>
          <w:p w14:paraId="2F9D369D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0.013</w:t>
            </w:r>
          </w:p>
        </w:tc>
      </w:tr>
      <w:tr w:rsidR="008D4D99" w:rsidRPr="008D4D99" w14:paraId="504CEABF" w14:textId="77777777" w:rsidTr="00080B77">
        <w:tc>
          <w:tcPr>
            <w:tcW w:w="1061" w:type="pct"/>
          </w:tcPr>
          <w:p w14:paraId="199F784F" w14:textId="77777777" w:rsidR="008D4D99" w:rsidRPr="008D4D99" w:rsidRDefault="008D4D99" w:rsidP="00080B7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CD71</w:t>
            </w: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CD235a</w:t>
            </w: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CD45</w:t>
            </w: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8D4D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cells</w:t>
            </w:r>
          </w:p>
        </w:tc>
        <w:tc>
          <w:tcPr>
            <w:tcW w:w="914" w:type="pct"/>
          </w:tcPr>
          <w:p w14:paraId="15D73BA7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</w:tcPr>
          <w:p w14:paraId="7D183E0C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pct"/>
          </w:tcPr>
          <w:p w14:paraId="26113E09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</w:tcPr>
          <w:p w14:paraId="7E85937E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</w:tcPr>
          <w:p w14:paraId="657839C3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D99" w:rsidRPr="008D4D99" w14:paraId="0F8360B2" w14:textId="77777777" w:rsidTr="00080B77">
        <w:tc>
          <w:tcPr>
            <w:tcW w:w="1061" w:type="pct"/>
          </w:tcPr>
          <w:p w14:paraId="31D6735C" w14:textId="77777777" w:rsidR="008D4D99" w:rsidRPr="008D4D99" w:rsidRDefault="008D4D99" w:rsidP="00080B7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 xml:space="preserve">   IL-6</w:t>
            </w:r>
          </w:p>
        </w:tc>
        <w:tc>
          <w:tcPr>
            <w:tcW w:w="914" w:type="pct"/>
          </w:tcPr>
          <w:p w14:paraId="0B145F53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1.272E-5</w:t>
            </w:r>
          </w:p>
        </w:tc>
        <w:tc>
          <w:tcPr>
            <w:tcW w:w="914" w:type="pct"/>
          </w:tcPr>
          <w:p w14:paraId="2799B0E5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1149" w:type="pct"/>
          </w:tcPr>
          <w:p w14:paraId="4E240E71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0.385</w:t>
            </w:r>
          </w:p>
        </w:tc>
        <w:tc>
          <w:tcPr>
            <w:tcW w:w="495" w:type="pct"/>
          </w:tcPr>
          <w:p w14:paraId="584AE94E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2.716</w:t>
            </w:r>
          </w:p>
        </w:tc>
        <w:tc>
          <w:tcPr>
            <w:tcW w:w="467" w:type="pct"/>
          </w:tcPr>
          <w:p w14:paraId="4CE53086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0.008</w:t>
            </w:r>
          </w:p>
        </w:tc>
      </w:tr>
      <w:tr w:rsidR="008D4D99" w:rsidRPr="008D4D99" w14:paraId="3A2B6FF5" w14:textId="77777777" w:rsidTr="00080B77">
        <w:tc>
          <w:tcPr>
            <w:tcW w:w="1061" w:type="pct"/>
          </w:tcPr>
          <w:p w14:paraId="3E21423D" w14:textId="77777777" w:rsidR="008D4D99" w:rsidRPr="008D4D99" w:rsidRDefault="008D4D99" w:rsidP="00080B7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 xml:space="preserve">   IL-10</w:t>
            </w:r>
          </w:p>
        </w:tc>
        <w:tc>
          <w:tcPr>
            <w:tcW w:w="914" w:type="pct"/>
          </w:tcPr>
          <w:p w14:paraId="1CF6F322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-5.247E-5</w:t>
            </w:r>
          </w:p>
        </w:tc>
        <w:tc>
          <w:tcPr>
            <w:tcW w:w="914" w:type="pct"/>
          </w:tcPr>
          <w:p w14:paraId="48DA1214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1149" w:type="pct"/>
          </w:tcPr>
          <w:p w14:paraId="70F461FA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-0.302</w:t>
            </w:r>
          </w:p>
        </w:tc>
        <w:tc>
          <w:tcPr>
            <w:tcW w:w="495" w:type="pct"/>
          </w:tcPr>
          <w:p w14:paraId="6A5FB66B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-2.302</w:t>
            </w:r>
          </w:p>
        </w:tc>
        <w:tc>
          <w:tcPr>
            <w:tcW w:w="467" w:type="pct"/>
          </w:tcPr>
          <w:p w14:paraId="74E617C9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0.024</w:t>
            </w:r>
          </w:p>
        </w:tc>
      </w:tr>
      <w:tr w:rsidR="008D4D99" w:rsidRPr="008D4D99" w14:paraId="127EC114" w14:textId="77777777" w:rsidTr="00080B77">
        <w:tc>
          <w:tcPr>
            <w:tcW w:w="1061" w:type="pct"/>
          </w:tcPr>
          <w:p w14:paraId="2F72E03F" w14:textId="77777777" w:rsidR="008D4D99" w:rsidRPr="008D4D99" w:rsidRDefault="008D4D99" w:rsidP="00080B7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4D99">
              <w:rPr>
                <w:rFonts w:ascii="Times New Roman" w:hAnsi="Times New Roman" w:cs="Times New Roman"/>
                <w:color w:val="000000" w:themeColor="text1"/>
                <w:sz w:val="24"/>
              </w:rPr>
              <w:t>IFN-γ</w:t>
            </w:r>
          </w:p>
        </w:tc>
        <w:tc>
          <w:tcPr>
            <w:tcW w:w="914" w:type="pct"/>
          </w:tcPr>
          <w:p w14:paraId="6511AD59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0.026</w:t>
            </w:r>
          </w:p>
        </w:tc>
        <w:tc>
          <w:tcPr>
            <w:tcW w:w="914" w:type="pct"/>
          </w:tcPr>
          <w:p w14:paraId="72340EB7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0.006</w:t>
            </w:r>
          </w:p>
        </w:tc>
        <w:tc>
          <w:tcPr>
            <w:tcW w:w="1149" w:type="pct"/>
          </w:tcPr>
          <w:p w14:paraId="52256516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0.439</w:t>
            </w:r>
          </w:p>
        </w:tc>
        <w:tc>
          <w:tcPr>
            <w:tcW w:w="495" w:type="pct"/>
          </w:tcPr>
          <w:p w14:paraId="7FA3D854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4.556</w:t>
            </w:r>
          </w:p>
        </w:tc>
        <w:tc>
          <w:tcPr>
            <w:tcW w:w="467" w:type="pct"/>
          </w:tcPr>
          <w:p w14:paraId="4BAEF877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8D4D99" w:rsidRPr="008D4D99" w14:paraId="73DF0608" w14:textId="77777777" w:rsidTr="00080B77">
        <w:tc>
          <w:tcPr>
            <w:tcW w:w="1061" w:type="pct"/>
            <w:tcBorders>
              <w:bottom w:val="single" w:sz="4" w:space="0" w:color="auto"/>
            </w:tcBorders>
          </w:tcPr>
          <w:p w14:paraId="23C1D98F" w14:textId="77777777" w:rsidR="008D4D99" w:rsidRPr="008D4D99" w:rsidRDefault="008D4D99" w:rsidP="00080B7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sz w:val="24"/>
                <w:szCs w:val="24"/>
              </w:rPr>
              <w:t xml:space="preserve">   RBC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5EC40CC1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-0.064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222A1EBC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0.022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14:paraId="44E9C4E0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-0.288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57329027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49D10CA6" w14:textId="77777777" w:rsidR="008D4D99" w:rsidRPr="008D4D99" w:rsidRDefault="008D4D99" w:rsidP="00080B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</w:t>
            </w:r>
          </w:p>
        </w:tc>
      </w:tr>
    </w:tbl>
    <w:p w14:paraId="5680238F" w14:textId="5737DBB1" w:rsidR="008D4D99" w:rsidRPr="00DB5145" w:rsidRDefault="008D4D99">
      <w:pPr>
        <w:rPr>
          <w:rFonts w:ascii="Times New Roman" w:hAnsi="Times New Roman" w:cs="Times New Roman"/>
        </w:rPr>
      </w:pPr>
      <w:r w:rsidRPr="008D4D99">
        <w:rPr>
          <w:rFonts w:ascii="Times New Roman" w:hAnsi="Times New Roman" w:cs="Times New Roman"/>
          <w:color w:val="000000"/>
          <w:sz w:val="24"/>
          <w:szCs w:val="24"/>
        </w:rPr>
        <w:t>Abbreviations: CECs, CD71+ erythroid cells; IL, interleukin; IFN,</w:t>
      </w:r>
      <w:r w:rsidRPr="008D4D99">
        <w:rPr>
          <w:rFonts w:ascii="Times New Roman" w:hAnsi="Times New Roman" w:cs="Times New Roman"/>
        </w:rPr>
        <w:t xml:space="preserve"> </w:t>
      </w:r>
      <w:r w:rsidRPr="008D4D99">
        <w:rPr>
          <w:rFonts w:ascii="Times New Roman" w:hAnsi="Times New Roman" w:cs="Times New Roman"/>
          <w:color w:val="000000"/>
          <w:sz w:val="24"/>
          <w:szCs w:val="24"/>
        </w:rPr>
        <w:t xml:space="preserve">interferon; RBC, red blood cells. </w:t>
      </w:r>
    </w:p>
    <w:sectPr w:rsidR="008D4D99" w:rsidRPr="00DB5145" w:rsidSect="008D4D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97B85" w14:textId="77777777" w:rsidR="00284E0C" w:rsidRDefault="00284E0C" w:rsidP="008D4D99">
      <w:r>
        <w:separator/>
      </w:r>
    </w:p>
  </w:endnote>
  <w:endnote w:type="continuationSeparator" w:id="0">
    <w:p w14:paraId="3EBE17AD" w14:textId="77777777" w:rsidR="00284E0C" w:rsidRDefault="00284E0C" w:rsidP="008D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2428A" w14:textId="77777777" w:rsidR="00284E0C" w:rsidRDefault="00284E0C" w:rsidP="008D4D99">
      <w:r>
        <w:separator/>
      </w:r>
    </w:p>
  </w:footnote>
  <w:footnote w:type="continuationSeparator" w:id="0">
    <w:p w14:paraId="18E5FF52" w14:textId="77777777" w:rsidR="00284E0C" w:rsidRDefault="00284E0C" w:rsidP="008D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F4FEB"/>
    <w:multiLevelType w:val="hybridMultilevel"/>
    <w:tmpl w:val="C6E009E0"/>
    <w:lvl w:ilvl="0" w:tplc="763441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DD"/>
    <w:rsid w:val="00023D28"/>
    <w:rsid w:val="00097C4B"/>
    <w:rsid w:val="00104997"/>
    <w:rsid w:val="001536F0"/>
    <w:rsid w:val="00261E73"/>
    <w:rsid w:val="00284E0C"/>
    <w:rsid w:val="002A0324"/>
    <w:rsid w:val="002A51F0"/>
    <w:rsid w:val="002A7077"/>
    <w:rsid w:val="002B0697"/>
    <w:rsid w:val="002E697A"/>
    <w:rsid w:val="00315CCB"/>
    <w:rsid w:val="00316CD6"/>
    <w:rsid w:val="00334D12"/>
    <w:rsid w:val="003518E7"/>
    <w:rsid w:val="00363B7A"/>
    <w:rsid w:val="00376E1A"/>
    <w:rsid w:val="003A7A79"/>
    <w:rsid w:val="003B3218"/>
    <w:rsid w:val="003D4B96"/>
    <w:rsid w:val="004304B8"/>
    <w:rsid w:val="0056683A"/>
    <w:rsid w:val="00586546"/>
    <w:rsid w:val="005A6D5B"/>
    <w:rsid w:val="005E28DD"/>
    <w:rsid w:val="006236F0"/>
    <w:rsid w:val="006C4C38"/>
    <w:rsid w:val="00741743"/>
    <w:rsid w:val="007526E6"/>
    <w:rsid w:val="007938B4"/>
    <w:rsid w:val="00794C79"/>
    <w:rsid w:val="00843D77"/>
    <w:rsid w:val="00871407"/>
    <w:rsid w:val="0087361A"/>
    <w:rsid w:val="00892E78"/>
    <w:rsid w:val="00895179"/>
    <w:rsid w:val="008A0006"/>
    <w:rsid w:val="008A5A43"/>
    <w:rsid w:val="008D4D99"/>
    <w:rsid w:val="00916760"/>
    <w:rsid w:val="009231B6"/>
    <w:rsid w:val="00952C6D"/>
    <w:rsid w:val="00963799"/>
    <w:rsid w:val="009A149D"/>
    <w:rsid w:val="00A0242A"/>
    <w:rsid w:val="00A22707"/>
    <w:rsid w:val="00A70AD7"/>
    <w:rsid w:val="00B55A6C"/>
    <w:rsid w:val="00B56225"/>
    <w:rsid w:val="00B8317F"/>
    <w:rsid w:val="00B870C0"/>
    <w:rsid w:val="00C37877"/>
    <w:rsid w:val="00C46C5F"/>
    <w:rsid w:val="00C95070"/>
    <w:rsid w:val="00CB525A"/>
    <w:rsid w:val="00CB5DEB"/>
    <w:rsid w:val="00CD3667"/>
    <w:rsid w:val="00CE756E"/>
    <w:rsid w:val="00D37CD2"/>
    <w:rsid w:val="00D860A1"/>
    <w:rsid w:val="00DB5145"/>
    <w:rsid w:val="00DD6F42"/>
    <w:rsid w:val="00E478BF"/>
    <w:rsid w:val="00E679FD"/>
    <w:rsid w:val="00E70AFE"/>
    <w:rsid w:val="00E73975"/>
    <w:rsid w:val="00EB5150"/>
    <w:rsid w:val="00EC3305"/>
    <w:rsid w:val="00EC442E"/>
    <w:rsid w:val="00EF229F"/>
    <w:rsid w:val="00F4695E"/>
    <w:rsid w:val="00FC02E8"/>
    <w:rsid w:val="00FD1DED"/>
    <w:rsid w:val="180E6D06"/>
    <w:rsid w:val="4B9444E3"/>
    <w:rsid w:val="544E32CB"/>
    <w:rsid w:val="5C73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366C1"/>
  <w15:docId w15:val="{938F8357-8649-4367-9652-B537289D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D4D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Guangju</dc:creator>
  <cp:lastModifiedBy>ZHAO Guangju</cp:lastModifiedBy>
  <cp:revision>28</cp:revision>
  <dcterms:created xsi:type="dcterms:W3CDTF">2021-10-05T16:03:00Z</dcterms:created>
  <dcterms:modified xsi:type="dcterms:W3CDTF">2021-10-24T09:43:00Z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2161334B4DE84536B490DD34433BD4EA</vt:lpwstr>
  </property>
</Properties>
</file>