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60" w:rsidRDefault="00C23560" w:rsidP="00C2356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C23560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C23560">
        <w:rPr>
          <w:rFonts w:ascii="Times New Roman" w:hAnsi="Times New Roman" w:cs="Times New Roman"/>
          <w:sz w:val="24"/>
          <w:szCs w:val="24"/>
        </w:rPr>
        <w:t>. SPT-N value ranges and predicted Competency, Consistency and approximate unconfined compressive strength, friction angle and relative density of soils in shell of earth dams in the dry zone</w:t>
      </w:r>
    </w:p>
    <w:tbl>
      <w:tblPr>
        <w:tblStyle w:val="TableGrid"/>
        <w:tblpPr w:leftFromText="180" w:rightFromText="180" w:vertAnchor="page" w:horzAnchor="margin" w:tblpY="2701"/>
        <w:tblW w:w="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5"/>
        <w:gridCol w:w="1417"/>
        <w:gridCol w:w="1141"/>
        <w:gridCol w:w="1404"/>
        <w:gridCol w:w="1228"/>
        <w:gridCol w:w="1316"/>
        <w:gridCol w:w="965"/>
        <w:gridCol w:w="877"/>
      </w:tblGrid>
      <w:tr w:rsidR="00C23560" w:rsidRPr="00C23560" w:rsidTr="00C23560">
        <w:trPr>
          <w:trHeight w:val="1343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Soil Group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Depth from Surface (m)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Ranges of “N’</w:t>
            </w: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Values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Competency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Consistency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Approximate Unconfined Compressive Strength (</w:t>
            </w:r>
            <w:proofErr w:type="spellStart"/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kN</w:t>
            </w:r>
            <w:proofErr w:type="spellEnd"/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/m</w:t>
            </w:r>
            <w:r w:rsidRPr="00C235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Friction        Angle</w:t>
            </w: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(Ø</w:t>
            </w:r>
            <w:r w:rsidRPr="00C2356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</w:t>
            </w: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b/>
                <w:sz w:val="18"/>
                <w:szCs w:val="18"/>
              </w:rPr>
              <w:t>Relative Density (%)</w:t>
            </w:r>
          </w:p>
        </w:tc>
      </w:tr>
      <w:tr w:rsidR="00C23560" w:rsidRPr="00C23560" w:rsidTr="00C23560">
        <w:trPr>
          <w:trHeight w:val="522"/>
        </w:trPr>
        <w:tc>
          <w:tcPr>
            <w:tcW w:w="795" w:type="dxa"/>
            <w:vMerge w:val="restart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60" w:rsidRPr="00C23560" w:rsidRDefault="00C23560" w:rsidP="00C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 xml:space="preserve">   SM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1.00 – 6.00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20 - 32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Medium dense  - Dense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Very stiff or hard – Hard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200-400 to &gt;400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30-35 to 35 – 40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65 – 85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6.00 – 12.00</w:t>
            </w:r>
          </w:p>
        </w:tc>
        <w:tc>
          <w:tcPr>
            <w:tcW w:w="1141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20 - 42</w:t>
            </w:r>
          </w:p>
        </w:tc>
        <w:tc>
          <w:tcPr>
            <w:tcW w:w="1404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 xml:space="preserve">Dense - </w:t>
            </w:r>
          </w:p>
        </w:tc>
        <w:tc>
          <w:tcPr>
            <w:tcW w:w="1228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 xml:space="preserve">Hard </w:t>
            </w:r>
          </w:p>
        </w:tc>
        <w:tc>
          <w:tcPr>
            <w:tcW w:w="1316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35 – 40</w:t>
            </w:r>
          </w:p>
        </w:tc>
        <w:tc>
          <w:tcPr>
            <w:tcW w:w="877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 16.00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&gt;50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Very dense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Hard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38-43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560" w:rsidRPr="00C23560" w:rsidTr="00C23560">
        <w:trPr>
          <w:trHeight w:val="244"/>
        </w:trPr>
        <w:tc>
          <w:tcPr>
            <w:tcW w:w="795" w:type="dxa"/>
            <w:vMerge w:val="restart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1.00 – 6.00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34 - 44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Dense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Hard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35-40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6.00 – 12.00</w:t>
            </w:r>
          </w:p>
        </w:tc>
        <w:tc>
          <w:tcPr>
            <w:tcW w:w="1141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28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 16.00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560" w:rsidRPr="00C23560" w:rsidTr="00C23560">
        <w:trPr>
          <w:trHeight w:val="534"/>
        </w:trPr>
        <w:tc>
          <w:tcPr>
            <w:tcW w:w="795" w:type="dxa"/>
            <w:vMerge w:val="restart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SW-SC</w:t>
            </w: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1.00 – 6.00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19 - 38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Medium dense -  Dense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Very stiff or hard -  Hard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200-400 to &gt;400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 xml:space="preserve">30-35 to 35-40 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65 - 85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6.00 – 12.00</w:t>
            </w:r>
          </w:p>
        </w:tc>
        <w:tc>
          <w:tcPr>
            <w:tcW w:w="1141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44 - &gt;50</w:t>
            </w:r>
          </w:p>
        </w:tc>
        <w:tc>
          <w:tcPr>
            <w:tcW w:w="1404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Dense</w:t>
            </w:r>
          </w:p>
        </w:tc>
        <w:tc>
          <w:tcPr>
            <w:tcW w:w="1228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Hard</w:t>
            </w:r>
          </w:p>
        </w:tc>
        <w:tc>
          <w:tcPr>
            <w:tcW w:w="1316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35 – 40</w:t>
            </w:r>
          </w:p>
        </w:tc>
        <w:tc>
          <w:tcPr>
            <w:tcW w:w="877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 16.00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Dense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Hard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35 – 40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C23560" w:rsidRPr="00C23560" w:rsidTr="00C23560">
        <w:trPr>
          <w:trHeight w:val="244"/>
        </w:trPr>
        <w:tc>
          <w:tcPr>
            <w:tcW w:w="795" w:type="dxa"/>
            <w:vMerge w:val="restart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GM</w:t>
            </w:r>
          </w:p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1.00 – 6.00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&gt;50*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Very dense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Hard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&gt;400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38-43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6.00 – 12.00</w:t>
            </w:r>
          </w:p>
        </w:tc>
        <w:tc>
          <w:tcPr>
            <w:tcW w:w="1141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 16.00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560" w:rsidRPr="00C23560" w:rsidTr="00C23560">
        <w:trPr>
          <w:trHeight w:val="234"/>
        </w:trPr>
        <w:tc>
          <w:tcPr>
            <w:tcW w:w="795" w:type="dxa"/>
            <w:vMerge w:val="restart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GW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1.00 – 6.00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&gt;50*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Medium dense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Stiff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100-200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6.00 – 12.00</w:t>
            </w:r>
          </w:p>
        </w:tc>
        <w:tc>
          <w:tcPr>
            <w:tcW w:w="1141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560" w:rsidRPr="00C23560" w:rsidTr="00C23560">
        <w:trPr>
          <w:trHeight w:val="211"/>
        </w:trPr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 16.00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C23560" w:rsidRPr="00C23560" w:rsidRDefault="00C23560" w:rsidP="00C23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5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23560" w:rsidRPr="00C23560" w:rsidRDefault="00C23560" w:rsidP="00C23560">
      <w:pPr>
        <w:rPr>
          <w:rFonts w:ascii="Times New Roman" w:hAnsi="Times New Roman" w:cs="Times New Roman"/>
          <w:sz w:val="20"/>
          <w:szCs w:val="20"/>
        </w:rPr>
      </w:pPr>
    </w:p>
    <w:sectPr w:rsidR="00C23560" w:rsidRPr="00C23560" w:rsidSect="00C235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23560"/>
    <w:rsid w:val="005B13EC"/>
    <w:rsid w:val="005F2721"/>
    <w:rsid w:val="009304B8"/>
    <w:rsid w:val="00C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6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60"/>
    <w:pPr>
      <w:spacing w:after="0" w:line="240" w:lineRule="auto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</dc:creator>
  <cp:lastModifiedBy>Prasanna</cp:lastModifiedBy>
  <cp:revision>1</cp:revision>
  <dcterms:created xsi:type="dcterms:W3CDTF">2016-09-12T09:21:00Z</dcterms:created>
  <dcterms:modified xsi:type="dcterms:W3CDTF">2016-09-12T09:23:00Z</dcterms:modified>
</cp:coreProperties>
</file>