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812B1" w14:textId="6B90C42C" w:rsidR="003F4F7C" w:rsidRPr="003F4F7C" w:rsidRDefault="003F4F7C" w:rsidP="002715DE">
      <w:pPr>
        <w:pStyle w:val="Title2"/>
        <w:spacing w:line="360" w:lineRule="auto"/>
        <w:rPr>
          <w:b w:val="0"/>
          <w:sz w:val="32"/>
          <w:szCs w:val="32"/>
        </w:rPr>
      </w:pPr>
      <w:r w:rsidRPr="0019723B">
        <w:rPr>
          <w:b w:val="0"/>
          <w:sz w:val="32"/>
          <w:szCs w:val="32"/>
        </w:rPr>
        <w:t xml:space="preserve">Supporting Information </w:t>
      </w:r>
    </w:p>
    <w:p w14:paraId="17D94756" w14:textId="5FB51973" w:rsidR="003F4F7C" w:rsidRDefault="003F4F7C" w:rsidP="002715DE">
      <w:pPr>
        <w:pStyle w:val="Title2"/>
      </w:pPr>
      <w:r w:rsidRPr="008B6215">
        <w:t>Failure mode engineered high-energy-absorption metamaterials with biomimetic hierarchical microstructures and artificial grain boundaries</w:t>
      </w:r>
    </w:p>
    <w:p w14:paraId="419E28D1" w14:textId="77777777" w:rsidR="002715DE" w:rsidRPr="002715DE" w:rsidRDefault="002715DE" w:rsidP="002715DE">
      <w:pPr>
        <w:pStyle w:val="Title2"/>
      </w:pPr>
    </w:p>
    <w:p w14:paraId="05927EF2" w14:textId="77777777" w:rsidR="003F4F7C" w:rsidRPr="003F4F7C" w:rsidRDefault="003F4F7C" w:rsidP="002715DE">
      <w:pPr>
        <w:pStyle w:val="ListParagraph"/>
        <w:numPr>
          <w:ilvl w:val="0"/>
          <w:numId w:val="7"/>
        </w:numPr>
        <w:spacing w:after="0" w:line="480" w:lineRule="auto"/>
        <w:ind w:left="426"/>
        <w:rPr>
          <w:rFonts w:ascii="Times New Roman" w:hAnsi="Times New Roman" w:cs="Times New Roman"/>
          <w:b/>
          <w:iCs/>
          <w:sz w:val="24"/>
          <w:szCs w:val="24"/>
        </w:rPr>
      </w:pPr>
      <w:r w:rsidRPr="003F4F7C">
        <w:rPr>
          <w:rFonts w:ascii="Times New Roman" w:hAnsi="Times New Roman" w:cs="Times New Roman"/>
          <w:b/>
          <w:iCs/>
          <w:sz w:val="24"/>
          <w:szCs w:val="24"/>
        </w:rPr>
        <w:t>Supporting figures and tables</w:t>
      </w:r>
    </w:p>
    <w:p w14:paraId="601CAF14" w14:textId="77777777" w:rsidR="003F4F7C" w:rsidRPr="003F4F7C" w:rsidRDefault="003F4F7C" w:rsidP="003F4F7C">
      <w:pPr>
        <w:spacing w:line="480" w:lineRule="auto"/>
        <w:ind w:left="66"/>
        <w:rPr>
          <w:bCs/>
          <w:iCs/>
        </w:rPr>
      </w:pPr>
      <w:r w:rsidRPr="003F4F7C">
        <w:rPr>
          <w:bCs/>
          <w:iCs/>
        </w:rPr>
        <w:t>In this section, the supporting figures and tables described in the main text of the paper is provided.</w:t>
      </w:r>
    </w:p>
    <w:p w14:paraId="47756FB3" w14:textId="77777777" w:rsidR="003F4F7C" w:rsidRPr="008B6215" w:rsidRDefault="003F4F7C" w:rsidP="003F4F7C">
      <w:pPr>
        <w:pStyle w:val="ListParagraph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eastAsia="ja-JP"/>
        </w:rPr>
      </w:pPr>
      <w:r>
        <w:rPr>
          <w:noProof/>
        </w:rPr>
        <w:drawing>
          <wp:inline distT="0" distB="0" distL="0" distR="0" wp14:anchorId="06E5DD51" wp14:editId="70C2E863">
            <wp:extent cx="4438650" cy="3352105"/>
            <wp:effectExtent l="0" t="0" r="0" b="127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75467" cy="337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1345" w14:textId="77777777" w:rsidR="003F4F7C" w:rsidRPr="008B6215" w:rsidRDefault="003F4F7C" w:rsidP="003F4F7C">
      <w:pPr>
        <w:pStyle w:val="Caption"/>
        <w:rPr>
          <w:i w:val="0"/>
          <w:iCs w:val="0"/>
          <w:color w:val="auto"/>
          <w:sz w:val="24"/>
          <w:szCs w:val="24"/>
          <w:lang w:val="en-US"/>
        </w:rPr>
      </w:pPr>
      <w:bookmarkStart w:id="0" w:name="_Ref77076541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>Figure S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Figure_S \* ARABIC </w:instrTex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1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bookmarkEnd w:id="0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. </w:t>
      </w:r>
      <w:r w:rsidRPr="008B6215">
        <w:rPr>
          <w:i w:val="0"/>
          <w:iCs w:val="0"/>
          <w:color w:val="auto"/>
          <w:sz w:val="24"/>
          <w:szCs w:val="24"/>
          <w:lang w:val="en-US"/>
        </w:rPr>
        <w:t xml:space="preserve">Element distributions of </w:t>
      </w:r>
      <w:proofErr w:type="spellStart"/>
      <w:r w:rsidRPr="008B6215">
        <w:rPr>
          <w:i w:val="0"/>
          <w:iCs w:val="0"/>
          <w:color w:val="auto"/>
          <w:sz w:val="24"/>
          <w:szCs w:val="24"/>
          <w:lang w:val="en-US"/>
        </w:rPr>
        <w:t>AlMgScZr</w:t>
      </w:r>
      <w:proofErr w:type="spellEnd"/>
      <w:r w:rsidRPr="008B6215">
        <w:rPr>
          <w:i w:val="0"/>
          <w:iCs w:val="0"/>
          <w:color w:val="auto"/>
          <w:sz w:val="24"/>
          <w:szCs w:val="24"/>
          <w:lang w:val="en-US"/>
        </w:rPr>
        <w:t xml:space="preserve"> powder</w:t>
      </w:r>
      <w:r>
        <w:rPr>
          <w:i w:val="0"/>
          <w:iCs w:val="0"/>
          <w:color w:val="auto"/>
          <w:sz w:val="24"/>
          <w:szCs w:val="24"/>
          <w:lang w:val="en-US"/>
        </w:rPr>
        <w:t xml:space="preserve"> measured by SEM</w:t>
      </w:r>
      <w:r w:rsidRPr="008B6215">
        <w:rPr>
          <w:i w:val="0"/>
          <w:iCs w:val="0"/>
          <w:color w:val="auto"/>
          <w:sz w:val="24"/>
          <w:szCs w:val="24"/>
          <w:lang w:val="en-US"/>
        </w:rPr>
        <w:t>: (a) Al; (b) Mg; (c) Sc; (d) Zr.</w:t>
      </w:r>
    </w:p>
    <w:p w14:paraId="7E2F37D2" w14:textId="77777777" w:rsidR="003F4F7C" w:rsidRPr="008B6215" w:rsidRDefault="003F4F7C" w:rsidP="003F4F7C">
      <w:pPr>
        <w:jc w:val="center"/>
      </w:pPr>
      <w:r>
        <w:rPr>
          <w:noProof/>
        </w:rPr>
        <w:drawing>
          <wp:inline distT="0" distB="0" distL="0" distR="0" wp14:anchorId="270996A8" wp14:editId="35E57CA1">
            <wp:extent cx="5486400" cy="2503805"/>
            <wp:effectExtent l="0" t="0" r="0" b="0"/>
            <wp:docPr id="5" name="Picture 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cha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D79EF" w14:textId="77777777" w:rsidR="003F4F7C" w:rsidRPr="008B6215" w:rsidRDefault="003F4F7C" w:rsidP="003F4F7C">
      <w:pPr>
        <w:pStyle w:val="Caption"/>
        <w:jc w:val="both"/>
        <w:rPr>
          <w:i w:val="0"/>
          <w:iCs w:val="0"/>
          <w:color w:val="auto"/>
          <w:sz w:val="24"/>
          <w:szCs w:val="24"/>
          <w:lang w:val="en-US"/>
        </w:rPr>
      </w:pPr>
      <w:bookmarkStart w:id="1" w:name="_Ref82690610"/>
      <w:bookmarkStart w:id="2" w:name="_Ref81926371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>Figure S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Figure_S \* ARABIC </w:instrTex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2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bookmarkEnd w:id="1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.  </w:t>
      </w:r>
      <w:r w:rsidRPr="008B6215">
        <w:rPr>
          <w:i w:val="0"/>
          <w:iCs w:val="0"/>
          <w:color w:val="auto"/>
          <w:sz w:val="24"/>
          <w:szCs w:val="24"/>
          <w:lang w:val="en-US"/>
        </w:rPr>
        <w:t>Representative unit areas and beam thicknesses of BH-SHS unit cells fabricated by SLM: (a) optical microscope images of representative unit areas for the BHC-SHS and SHC-SHS unit cells; and (b) the experimentally measured beam thicknesses for the BHC-SHS and SHC-SHS unit cells.</w:t>
      </w:r>
    </w:p>
    <w:p w14:paraId="0CBBAF67" w14:textId="77777777" w:rsidR="003F4F7C" w:rsidRPr="008B6215" w:rsidRDefault="003F4F7C" w:rsidP="003F4F7C">
      <w:pPr>
        <w:pStyle w:val="Caption"/>
        <w:spacing w:after="0"/>
        <w:jc w:val="center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r w:rsidRPr="008B6215">
        <w:rPr>
          <w:noProof/>
          <w:lang w:val="en-US"/>
        </w:rPr>
        <w:lastRenderedPageBreak/>
        <w:drawing>
          <wp:inline distT="0" distB="0" distL="0" distR="0" wp14:anchorId="3FEAFEE9" wp14:editId="354202FE">
            <wp:extent cx="5486400" cy="3443605"/>
            <wp:effectExtent l="0" t="0" r="0" b="4445"/>
            <wp:docPr id="14" name="Picture 1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alenda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4B359" w14:textId="77777777" w:rsidR="003F4F7C" w:rsidRPr="008B6215" w:rsidRDefault="003F4F7C" w:rsidP="003F4F7C">
      <w:pPr>
        <w:pStyle w:val="Caption"/>
        <w:rPr>
          <w:i w:val="0"/>
          <w:iCs w:val="0"/>
          <w:color w:val="auto"/>
          <w:sz w:val="24"/>
          <w:szCs w:val="24"/>
          <w:lang w:val="en-US"/>
        </w:rPr>
      </w:pPr>
      <w:bookmarkStart w:id="3" w:name="_Ref82690622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>Figure S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Figure_S \* ARABIC </w:instrTex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3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bookmarkEnd w:id="2"/>
      <w:bookmarkEnd w:id="3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. </w:t>
      </w:r>
      <w:r w:rsidRPr="008B6215">
        <w:rPr>
          <w:i w:val="0"/>
          <w:iCs w:val="0"/>
          <w:color w:val="auto"/>
          <w:sz w:val="24"/>
          <w:szCs w:val="24"/>
          <w:lang w:val="en-US"/>
        </w:rPr>
        <w:t>Optical microscope measurement of the beam thickness from representative unit areas for BHC-SHS unit cells: (a1-a6) BHC132; (b1-b6) BHC162; (c1-c6) BHC212; (d1-d6) BHC252; and (e1-e6) BHC282.</w:t>
      </w:r>
    </w:p>
    <w:p w14:paraId="41A12843" w14:textId="77777777" w:rsidR="003F4F7C" w:rsidRPr="008B6215" w:rsidRDefault="003F4F7C" w:rsidP="003F4F7C">
      <w:pPr>
        <w:jc w:val="center"/>
      </w:pPr>
      <w:r w:rsidRPr="008B6215">
        <w:rPr>
          <w:noProof/>
        </w:rPr>
        <w:drawing>
          <wp:inline distT="0" distB="0" distL="0" distR="0" wp14:anchorId="407995A7" wp14:editId="136EF72C">
            <wp:extent cx="5161376" cy="3231834"/>
            <wp:effectExtent l="0" t="0" r="1270" b="6985"/>
            <wp:docPr id="15" name="Picture 1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alenda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4259" cy="323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25E64" w14:textId="77777777" w:rsidR="003F4F7C" w:rsidRPr="008B6215" w:rsidRDefault="003F4F7C" w:rsidP="003F4F7C">
      <w:pPr>
        <w:pStyle w:val="Caption"/>
        <w:rPr>
          <w:i w:val="0"/>
          <w:iCs w:val="0"/>
          <w:color w:val="auto"/>
          <w:sz w:val="24"/>
          <w:szCs w:val="24"/>
          <w:lang w:val="en-US"/>
        </w:rPr>
      </w:pPr>
      <w:bookmarkStart w:id="4" w:name="_Ref82690624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>Figure S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Figure_S \* ARABIC </w:instrTex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4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bookmarkEnd w:id="4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. </w:t>
      </w:r>
      <w:r w:rsidRPr="008B6215">
        <w:rPr>
          <w:i w:val="0"/>
          <w:iCs w:val="0"/>
          <w:color w:val="auto"/>
          <w:sz w:val="24"/>
          <w:szCs w:val="24"/>
          <w:lang w:val="en-US"/>
        </w:rPr>
        <w:t>Optical microscope images of the beam thickness from the representative unit areas for the SHC-SHS unit cells: (a1-a6) SHC180; (b1-b6) SHC260; (c1-c6) SHC320; (d1-d6) SHC380; and (e1-e6) SHC420.</w:t>
      </w:r>
    </w:p>
    <w:p w14:paraId="303C0A2E" w14:textId="77777777" w:rsidR="003F4F7C" w:rsidRPr="008B6215" w:rsidRDefault="003F4F7C" w:rsidP="003F4F7C">
      <w:pPr>
        <w:jc w:val="center"/>
      </w:pPr>
      <w:r w:rsidRPr="008B6215">
        <w:rPr>
          <w:noProof/>
        </w:rPr>
        <w:lastRenderedPageBreak/>
        <w:drawing>
          <wp:inline distT="0" distB="0" distL="0" distR="0" wp14:anchorId="230CFBBF" wp14:editId="4422A108">
            <wp:extent cx="4436192" cy="4281646"/>
            <wp:effectExtent l="0" t="0" r="2540" b="5080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83636" cy="432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F571D" w14:textId="77777777" w:rsidR="003F4F7C" w:rsidRPr="008B6215" w:rsidRDefault="003F4F7C" w:rsidP="003F4F7C">
      <w:pPr>
        <w:pStyle w:val="Caption"/>
        <w:spacing w:after="0"/>
        <w:jc w:val="both"/>
        <w:rPr>
          <w:i w:val="0"/>
          <w:iCs w:val="0"/>
          <w:color w:val="auto"/>
          <w:sz w:val="24"/>
          <w:szCs w:val="24"/>
          <w:lang w:val="en-US"/>
        </w:rPr>
      </w:pPr>
      <w:bookmarkStart w:id="5" w:name="_Ref81925438"/>
      <w:bookmarkStart w:id="6" w:name="_Ref81925434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>Figure S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Figure_S \* ARABIC </w:instrTex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5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bookmarkEnd w:id="5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. </w:t>
      </w:r>
      <w:r w:rsidRPr="008B6215">
        <w:rPr>
          <w:i w:val="0"/>
          <w:iCs w:val="0"/>
          <w:color w:val="auto"/>
          <w:sz w:val="24"/>
          <w:szCs w:val="24"/>
          <w:lang w:val="en-US"/>
        </w:rPr>
        <w:t xml:space="preserve">Additional case studies for applying BH-SHS lattice structures and failure mode engineering method in aerospace industries: (a) a space rover wheel with protective damage deflection design using BH-SHS infills; and (b) a </w:t>
      </w:r>
      <w:proofErr w:type="spellStart"/>
      <w:r w:rsidRPr="008B6215">
        <w:rPr>
          <w:i w:val="0"/>
          <w:iCs w:val="0"/>
          <w:color w:val="auto"/>
          <w:sz w:val="24"/>
          <w:szCs w:val="24"/>
          <w:lang w:val="en-US"/>
        </w:rPr>
        <w:t>quadradrone</w:t>
      </w:r>
      <w:proofErr w:type="spellEnd"/>
      <w:r w:rsidRPr="008B6215">
        <w:rPr>
          <w:i w:val="0"/>
          <w:iCs w:val="0"/>
          <w:color w:val="auto"/>
          <w:sz w:val="24"/>
          <w:szCs w:val="24"/>
          <w:lang w:val="en-US"/>
        </w:rPr>
        <w:t xml:space="preserve"> with impact-resistant BH-SHS infills.</w:t>
      </w:r>
      <w:bookmarkEnd w:id="6"/>
    </w:p>
    <w:p w14:paraId="069DA332" w14:textId="77777777" w:rsidR="003F4F7C" w:rsidRPr="000A4E29" w:rsidRDefault="003F4F7C" w:rsidP="003F4F7C">
      <w:r w:rsidRPr="008B6215">
        <w:br w:type="page"/>
      </w:r>
      <w:bookmarkStart w:id="7" w:name="_Ref77514778"/>
      <w:r w:rsidRPr="008B6215">
        <w:rPr>
          <w:b/>
          <w:bCs/>
          <w:lang w:val="en-US"/>
        </w:rPr>
        <w:lastRenderedPageBreak/>
        <w:t>Table S</w:t>
      </w:r>
      <w:r w:rsidRPr="008B6215">
        <w:rPr>
          <w:b/>
          <w:bCs/>
          <w:i/>
          <w:iCs/>
          <w:lang w:val="en-US"/>
        </w:rPr>
        <w:fldChar w:fldCharType="begin"/>
      </w:r>
      <w:r w:rsidRPr="008B6215">
        <w:rPr>
          <w:b/>
          <w:bCs/>
          <w:lang w:val="en-US"/>
        </w:rPr>
        <w:instrText xml:space="preserve"> SEQ Table_S \* ARABIC </w:instrText>
      </w:r>
      <w:r w:rsidRPr="008B6215">
        <w:rPr>
          <w:b/>
          <w:bCs/>
          <w:i/>
          <w:iCs/>
          <w:lang w:val="en-US"/>
        </w:rPr>
        <w:fldChar w:fldCharType="separate"/>
      </w:r>
      <w:r>
        <w:rPr>
          <w:b/>
          <w:bCs/>
          <w:noProof/>
          <w:lang w:val="en-US"/>
        </w:rPr>
        <w:t>1</w:t>
      </w:r>
      <w:r w:rsidRPr="008B6215">
        <w:rPr>
          <w:b/>
          <w:bCs/>
          <w:i/>
          <w:iCs/>
          <w:lang w:val="en-US"/>
        </w:rPr>
        <w:fldChar w:fldCharType="end"/>
      </w:r>
      <w:bookmarkEnd w:id="7"/>
      <w:r w:rsidRPr="008B6215">
        <w:rPr>
          <w:b/>
          <w:bCs/>
          <w:lang w:val="en-US"/>
        </w:rPr>
        <w:t>.</w:t>
      </w:r>
      <w:r w:rsidRPr="008B6215">
        <w:rPr>
          <w:lang w:val="en-US"/>
        </w:rPr>
        <w:t xml:space="preserve"> Summary of the design parameter values for the BH-SHS unit cells.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116"/>
        <w:gridCol w:w="2116"/>
      </w:tblGrid>
      <w:tr w:rsidR="003F4F7C" w:rsidRPr="008B6215" w14:paraId="4500DC51" w14:textId="77777777" w:rsidTr="00596004">
        <w:trPr>
          <w:trHeight w:val="440"/>
        </w:trPr>
        <w:tc>
          <w:tcPr>
            <w:tcW w:w="21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88A565B" w14:textId="77777777" w:rsidR="003F4F7C" w:rsidRPr="008B6215" w:rsidRDefault="003F4F7C" w:rsidP="00596004">
            <w:pPr>
              <w:pStyle w:val="TableHead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Design parameter</w:t>
            </w:r>
          </w:p>
        </w:tc>
        <w:tc>
          <w:tcPr>
            <w:tcW w:w="21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E1FCCCF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Selected range</w:t>
            </w:r>
          </w:p>
        </w:tc>
      </w:tr>
      <w:tr w:rsidR="003F4F7C" w:rsidRPr="008B6215" w14:paraId="0C577FAA" w14:textId="77777777" w:rsidTr="00596004">
        <w:trPr>
          <w:trHeight w:val="368"/>
        </w:trPr>
        <w:tc>
          <w:tcPr>
            <w:tcW w:w="2116" w:type="dxa"/>
            <w:tcBorders>
              <w:top w:val="single" w:sz="4" w:space="0" w:color="000000"/>
            </w:tcBorders>
            <w:shd w:val="clear" w:color="auto" w:fill="auto"/>
          </w:tcPr>
          <w:p w14:paraId="4D10F554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Beam thickness [mm]</w:t>
            </w:r>
          </w:p>
        </w:tc>
        <w:tc>
          <w:tcPr>
            <w:tcW w:w="2116" w:type="dxa"/>
            <w:tcBorders>
              <w:top w:val="single" w:sz="4" w:space="0" w:color="000000"/>
            </w:tcBorders>
            <w:shd w:val="clear" w:color="auto" w:fill="auto"/>
          </w:tcPr>
          <w:p w14:paraId="1EA0728E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</w:t>
            </w:r>
          </w:p>
        </w:tc>
      </w:tr>
      <w:tr w:rsidR="003F4F7C" w:rsidRPr="008B6215" w14:paraId="79D9ECE4" w14:textId="77777777" w:rsidTr="00596004">
        <w:trPr>
          <w:trHeight w:val="382"/>
        </w:trPr>
        <w:tc>
          <w:tcPr>
            <w:tcW w:w="2116" w:type="dxa"/>
            <w:shd w:val="clear" w:color="auto" w:fill="auto"/>
          </w:tcPr>
          <w:p w14:paraId="13C95A94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Shell thickness [mm]</w:t>
            </w:r>
          </w:p>
        </w:tc>
        <w:tc>
          <w:tcPr>
            <w:tcW w:w="2116" w:type="dxa"/>
            <w:shd w:val="clear" w:color="auto" w:fill="auto"/>
          </w:tcPr>
          <w:p w14:paraId="2EA48DA0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</w:t>
            </w:r>
          </w:p>
        </w:tc>
      </w:tr>
      <w:tr w:rsidR="003F4F7C" w:rsidRPr="008B6215" w14:paraId="51951D62" w14:textId="77777777" w:rsidTr="00596004">
        <w:trPr>
          <w:trHeight w:val="374"/>
        </w:trPr>
        <w:tc>
          <w:tcPr>
            <w:tcW w:w="2116" w:type="dxa"/>
            <w:shd w:val="clear" w:color="auto" w:fill="auto"/>
          </w:tcPr>
          <w:p w14:paraId="3861E8C1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Topological density for BHC-SHS unit cells</w:t>
            </w:r>
          </w:p>
        </w:tc>
        <w:tc>
          <w:tcPr>
            <w:tcW w:w="2116" w:type="dxa"/>
            <w:shd w:val="clear" w:color="auto" w:fill="auto"/>
          </w:tcPr>
          <w:p w14:paraId="1F2B0CC1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132 ~ 282</w:t>
            </w:r>
          </w:p>
        </w:tc>
      </w:tr>
      <w:tr w:rsidR="003F4F7C" w:rsidRPr="008B6215" w14:paraId="138A6900" w14:textId="77777777" w:rsidTr="00596004">
        <w:trPr>
          <w:trHeight w:val="382"/>
        </w:trPr>
        <w:tc>
          <w:tcPr>
            <w:tcW w:w="2116" w:type="dxa"/>
            <w:tcBorders>
              <w:bottom w:val="single" w:sz="4" w:space="0" w:color="000000"/>
            </w:tcBorders>
            <w:shd w:val="clear" w:color="auto" w:fill="auto"/>
          </w:tcPr>
          <w:p w14:paraId="60950733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Topological density for SHC-SHS unit cells</w:t>
            </w:r>
          </w:p>
        </w:tc>
        <w:tc>
          <w:tcPr>
            <w:tcW w:w="2116" w:type="dxa"/>
            <w:tcBorders>
              <w:bottom w:val="single" w:sz="4" w:space="0" w:color="000000"/>
            </w:tcBorders>
            <w:shd w:val="clear" w:color="auto" w:fill="auto"/>
          </w:tcPr>
          <w:p w14:paraId="50421E1F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180 ~ 420</w:t>
            </w:r>
          </w:p>
        </w:tc>
      </w:tr>
    </w:tbl>
    <w:p w14:paraId="3FEAE164" w14:textId="77777777" w:rsidR="003F4F7C" w:rsidRPr="008B6215" w:rsidRDefault="003F4F7C" w:rsidP="003F4F7C">
      <w:pPr>
        <w:pStyle w:val="Caption"/>
        <w:jc w:val="both"/>
        <w:rPr>
          <w:rFonts w:asciiTheme="minorHAnsi" w:eastAsiaTheme="minorEastAsia" w:hAnsiTheme="minorHAnsi" w:cstheme="minorBidi"/>
          <w:i w:val="0"/>
          <w:iCs w:val="0"/>
          <w:color w:val="auto"/>
          <w:sz w:val="22"/>
          <w:szCs w:val="22"/>
          <w:lang w:val="en-US" w:eastAsia="zh-CN"/>
        </w:rPr>
      </w:pPr>
      <w:bookmarkStart w:id="8" w:name="_Ref77424963"/>
    </w:p>
    <w:p w14:paraId="30D5A29B" w14:textId="77777777" w:rsidR="003F4F7C" w:rsidRPr="008B6215" w:rsidRDefault="003F4F7C" w:rsidP="003F4F7C">
      <w:pPr>
        <w:pStyle w:val="Caption"/>
        <w:jc w:val="both"/>
        <w:rPr>
          <w:i w:val="0"/>
          <w:iCs w:val="0"/>
          <w:color w:val="auto"/>
          <w:sz w:val="24"/>
          <w:szCs w:val="24"/>
          <w:lang w:val="en-US"/>
        </w:rPr>
      </w:pPr>
      <w:bookmarkStart w:id="9" w:name="_Ref83218816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>Table S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Table_S \* ARABIC </w:instrTex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2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bookmarkEnd w:id="9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8B6215">
        <w:rPr>
          <w:i w:val="0"/>
          <w:iCs w:val="0"/>
          <w:color w:val="auto"/>
          <w:sz w:val="24"/>
          <w:szCs w:val="24"/>
          <w:lang w:val="en-US"/>
        </w:rPr>
        <w:t xml:space="preserve"> Material composition of </w:t>
      </w:r>
      <w:proofErr w:type="spellStart"/>
      <w:r w:rsidRPr="008B6215">
        <w:rPr>
          <w:i w:val="0"/>
          <w:iCs w:val="0"/>
          <w:color w:val="auto"/>
          <w:sz w:val="24"/>
          <w:szCs w:val="24"/>
          <w:lang w:val="en-US"/>
        </w:rPr>
        <w:t>AlMgScZr</w:t>
      </w:r>
      <w:proofErr w:type="spellEnd"/>
      <w:r w:rsidRPr="008B6215">
        <w:rPr>
          <w:i w:val="0"/>
          <w:iCs w:val="0"/>
          <w:color w:val="auto"/>
          <w:sz w:val="24"/>
          <w:szCs w:val="24"/>
          <w:lang w:val="en-US"/>
        </w:rPr>
        <w:t xml:space="preserve"> powder.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2116"/>
        <w:gridCol w:w="2116"/>
      </w:tblGrid>
      <w:tr w:rsidR="003F4F7C" w:rsidRPr="008B6215" w14:paraId="1D2C3D36" w14:textId="77777777" w:rsidTr="00596004">
        <w:trPr>
          <w:trHeight w:val="440"/>
        </w:trPr>
        <w:tc>
          <w:tcPr>
            <w:tcW w:w="21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ECBCFA8" w14:textId="77777777" w:rsidR="003F4F7C" w:rsidRPr="008B6215" w:rsidRDefault="003F4F7C" w:rsidP="00596004">
            <w:pPr>
              <w:pStyle w:val="TableHead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Material</w:t>
            </w:r>
          </w:p>
        </w:tc>
        <w:tc>
          <w:tcPr>
            <w:tcW w:w="21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3BEA0E1D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rFonts w:eastAsiaTheme="minorEastAsia"/>
                <w:lang w:val="en-US" w:eastAsia="zh-CN"/>
              </w:rPr>
            </w:pPr>
            <w:r w:rsidRPr="008B6215">
              <w:rPr>
                <w:lang w:val="en-US"/>
              </w:rPr>
              <w:t>Weighted percentage [%]</w:t>
            </w:r>
          </w:p>
        </w:tc>
      </w:tr>
      <w:tr w:rsidR="003F4F7C" w:rsidRPr="008B6215" w14:paraId="3C4AF743" w14:textId="77777777" w:rsidTr="00596004">
        <w:trPr>
          <w:trHeight w:val="368"/>
        </w:trPr>
        <w:tc>
          <w:tcPr>
            <w:tcW w:w="2116" w:type="dxa"/>
            <w:tcBorders>
              <w:top w:val="single" w:sz="4" w:space="0" w:color="000000"/>
            </w:tcBorders>
            <w:shd w:val="clear" w:color="auto" w:fill="auto"/>
          </w:tcPr>
          <w:p w14:paraId="45350FD1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Al</w:t>
            </w:r>
          </w:p>
        </w:tc>
        <w:tc>
          <w:tcPr>
            <w:tcW w:w="2116" w:type="dxa"/>
            <w:tcBorders>
              <w:top w:val="single" w:sz="4" w:space="0" w:color="000000"/>
            </w:tcBorders>
            <w:shd w:val="clear" w:color="auto" w:fill="auto"/>
          </w:tcPr>
          <w:p w14:paraId="1FAC9E8B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93.6</w:t>
            </w:r>
          </w:p>
        </w:tc>
      </w:tr>
      <w:tr w:rsidR="003F4F7C" w:rsidRPr="008B6215" w14:paraId="76C0429A" w14:textId="77777777" w:rsidTr="00596004">
        <w:trPr>
          <w:trHeight w:val="382"/>
        </w:trPr>
        <w:tc>
          <w:tcPr>
            <w:tcW w:w="2116" w:type="dxa"/>
            <w:shd w:val="clear" w:color="auto" w:fill="auto"/>
          </w:tcPr>
          <w:p w14:paraId="22FCAB18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Mg</w:t>
            </w:r>
          </w:p>
        </w:tc>
        <w:tc>
          <w:tcPr>
            <w:tcW w:w="2116" w:type="dxa"/>
            <w:shd w:val="clear" w:color="auto" w:fill="auto"/>
          </w:tcPr>
          <w:p w14:paraId="523C84D2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4.7</w:t>
            </w:r>
          </w:p>
        </w:tc>
      </w:tr>
      <w:tr w:rsidR="003F4F7C" w:rsidRPr="008B6215" w14:paraId="1CEB8896" w14:textId="77777777" w:rsidTr="00596004">
        <w:trPr>
          <w:trHeight w:val="374"/>
        </w:trPr>
        <w:tc>
          <w:tcPr>
            <w:tcW w:w="2116" w:type="dxa"/>
            <w:shd w:val="clear" w:color="auto" w:fill="auto"/>
          </w:tcPr>
          <w:p w14:paraId="48C817BD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Sc</w:t>
            </w:r>
          </w:p>
        </w:tc>
        <w:tc>
          <w:tcPr>
            <w:tcW w:w="2116" w:type="dxa"/>
            <w:shd w:val="clear" w:color="auto" w:fill="auto"/>
          </w:tcPr>
          <w:p w14:paraId="3F438900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0.79</w:t>
            </w:r>
          </w:p>
        </w:tc>
      </w:tr>
      <w:tr w:rsidR="003F4F7C" w:rsidRPr="008B6215" w14:paraId="268B4194" w14:textId="77777777" w:rsidTr="00596004">
        <w:trPr>
          <w:trHeight w:val="374"/>
        </w:trPr>
        <w:tc>
          <w:tcPr>
            <w:tcW w:w="2116" w:type="dxa"/>
            <w:shd w:val="clear" w:color="auto" w:fill="auto"/>
          </w:tcPr>
          <w:p w14:paraId="12E3B631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Zr</w:t>
            </w:r>
          </w:p>
        </w:tc>
        <w:tc>
          <w:tcPr>
            <w:tcW w:w="2116" w:type="dxa"/>
            <w:shd w:val="clear" w:color="auto" w:fill="auto"/>
          </w:tcPr>
          <w:p w14:paraId="44D12528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0.32</w:t>
            </w:r>
          </w:p>
        </w:tc>
      </w:tr>
      <w:tr w:rsidR="003F4F7C" w:rsidRPr="008B6215" w14:paraId="7E844D5D" w14:textId="77777777" w:rsidTr="00596004">
        <w:trPr>
          <w:trHeight w:val="382"/>
        </w:trPr>
        <w:tc>
          <w:tcPr>
            <w:tcW w:w="2116" w:type="dxa"/>
            <w:tcBorders>
              <w:bottom w:val="single" w:sz="4" w:space="0" w:color="000000"/>
            </w:tcBorders>
            <w:shd w:val="clear" w:color="auto" w:fill="auto"/>
          </w:tcPr>
          <w:p w14:paraId="475FA0A2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Mn</w:t>
            </w:r>
          </w:p>
        </w:tc>
        <w:tc>
          <w:tcPr>
            <w:tcW w:w="2116" w:type="dxa"/>
            <w:tcBorders>
              <w:bottom w:val="single" w:sz="4" w:space="0" w:color="000000"/>
            </w:tcBorders>
            <w:shd w:val="clear" w:color="auto" w:fill="auto"/>
          </w:tcPr>
          <w:p w14:paraId="3AA246D6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0.59</w:t>
            </w:r>
          </w:p>
        </w:tc>
      </w:tr>
    </w:tbl>
    <w:p w14:paraId="3498EFE2" w14:textId="77777777" w:rsidR="003F4F7C" w:rsidRDefault="003F4F7C" w:rsidP="003F4F7C">
      <w:pPr>
        <w:pStyle w:val="Caption"/>
        <w:spacing w:after="0"/>
        <w:jc w:val="both"/>
        <w:rPr>
          <w:b/>
          <w:bCs/>
          <w:i w:val="0"/>
          <w:iCs w:val="0"/>
          <w:color w:val="auto"/>
          <w:sz w:val="24"/>
          <w:szCs w:val="24"/>
          <w:lang w:val="en-US"/>
        </w:rPr>
      </w:pPr>
      <w:bookmarkStart w:id="10" w:name="_Ref83218901"/>
    </w:p>
    <w:p w14:paraId="6A3777C2" w14:textId="77777777" w:rsidR="003F4F7C" w:rsidRPr="008B6215" w:rsidRDefault="003F4F7C" w:rsidP="003F4F7C">
      <w:pPr>
        <w:pStyle w:val="Caption"/>
        <w:spacing w:after="0"/>
        <w:jc w:val="both"/>
        <w:rPr>
          <w:i w:val="0"/>
          <w:iCs w:val="0"/>
          <w:color w:val="auto"/>
          <w:sz w:val="24"/>
          <w:szCs w:val="24"/>
          <w:lang w:val="en-US"/>
        </w:rPr>
      </w:pP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>Table S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Table_S \* ARABIC </w:instrTex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3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bookmarkEnd w:id="10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8B6215">
        <w:rPr>
          <w:i w:val="0"/>
          <w:iCs w:val="0"/>
          <w:color w:val="auto"/>
          <w:sz w:val="24"/>
          <w:szCs w:val="24"/>
          <w:lang w:val="en-US"/>
        </w:rPr>
        <w:t xml:space="preserve"> Dimensions of the specimen.</w:t>
      </w:r>
    </w:p>
    <w:tbl>
      <w:tblPr>
        <w:tblW w:w="9781" w:type="dxa"/>
        <w:tblLayout w:type="fixed"/>
        <w:tblLook w:val="01E0" w:firstRow="1" w:lastRow="1" w:firstColumn="1" w:lastColumn="1" w:noHBand="0" w:noVBand="0"/>
      </w:tblPr>
      <w:tblGrid>
        <w:gridCol w:w="1134"/>
        <w:gridCol w:w="1276"/>
        <w:gridCol w:w="142"/>
        <w:gridCol w:w="1134"/>
        <w:gridCol w:w="1276"/>
        <w:gridCol w:w="1559"/>
        <w:gridCol w:w="1559"/>
        <w:gridCol w:w="1701"/>
      </w:tblGrid>
      <w:tr w:rsidR="003F4F7C" w:rsidRPr="008B6215" w14:paraId="6EC45E8B" w14:textId="77777777" w:rsidTr="00596004">
        <w:trPr>
          <w:trHeight w:val="440"/>
        </w:trPr>
        <w:tc>
          <w:tcPr>
            <w:tcW w:w="113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CFA3254" w14:textId="77777777" w:rsidR="003F4F7C" w:rsidRPr="008B6215" w:rsidRDefault="003F4F7C" w:rsidP="00596004">
            <w:pPr>
              <w:pStyle w:val="TableHead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Specimen #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5569AD16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Diameter 1 [mm]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52220679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Diameter 2 [mm]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14:paraId="7E5F35DB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Diameter 3 [mm]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25A213F6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rFonts w:eastAsiaTheme="minorEastAsia"/>
                <w:lang w:val="en-US" w:eastAsia="zh-CN"/>
              </w:rPr>
            </w:pPr>
            <w:r w:rsidRPr="008B6215">
              <w:rPr>
                <w:lang w:val="en-US"/>
              </w:rPr>
              <w:t>Average diameter [mm]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55E49284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Standard deviation of diameter [mm]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</w:tcPr>
          <w:p w14:paraId="3CD5BD1A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Gauge length of extensometer [mm]</w:t>
            </w:r>
          </w:p>
        </w:tc>
      </w:tr>
      <w:tr w:rsidR="003F4F7C" w:rsidRPr="008B6215" w14:paraId="51288399" w14:textId="77777777" w:rsidTr="00596004">
        <w:trPr>
          <w:trHeight w:val="368"/>
        </w:trPr>
        <w:tc>
          <w:tcPr>
            <w:tcW w:w="1134" w:type="dxa"/>
            <w:tcBorders>
              <w:top w:val="single" w:sz="4" w:space="0" w:color="000000"/>
            </w:tcBorders>
            <w:shd w:val="clear" w:color="auto" w:fill="auto"/>
          </w:tcPr>
          <w:p w14:paraId="7E6BDB00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</w:tcBorders>
          </w:tcPr>
          <w:p w14:paraId="0ABD8D68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</w:tcBorders>
          </w:tcPr>
          <w:p w14:paraId="24E692BE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4.97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14:paraId="3C985332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4.97</w:t>
            </w:r>
          </w:p>
        </w:tc>
        <w:tc>
          <w:tcPr>
            <w:tcW w:w="1559" w:type="dxa"/>
            <w:tcBorders>
              <w:top w:val="single" w:sz="4" w:space="0" w:color="000000"/>
            </w:tcBorders>
            <w:shd w:val="clear" w:color="auto" w:fill="auto"/>
          </w:tcPr>
          <w:p w14:paraId="3ABC8CA4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4.98</w:t>
            </w:r>
          </w:p>
        </w:tc>
        <w:tc>
          <w:tcPr>
            <w:tcW w:w="1559" w:type="dxa"/>
            <w:tcBorders>
              <w:top w:val="single" w:sz="4" w:space="0" w:color="000000"/>
            </w:tcBorders>
          </w:tcPr>
          <w:p w14:paraId="6E6C437F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0.01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</w:tcBorders>
            <w:vAlign w:val="center"/>
          </w:tcPr>
          <w:p w14:paraId="4A6649C2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20</w:t>
            </w:r>
          </w:p>
        </w:tc>
      </w:tr>
      <w:tr w:rsidR="003F4F7C" w:rsidRPr="008B6215" w14:paraId="04CA670A" w14:textId="77777777" w:rsidTr="00596004">
        <w:trPr>
          <w:trHeight w:val="382"/>
        </w:trPr>
        <w:tc>
          <w:tcPr>
            <w:tcW w:w="1134" w:type="dxa"/>
            <w:shd w:val="clear" w:color="auto" w:fill="auto"/>
          </w:tcPr>
          <w:p w14:paraId="1A4D628B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2</w:t>
            </w:r>
          </w:p>
        </w:tc>
        <w:tc>
          <w:tcPr>
            <w:tcW w:w="1418" w:type="dxa"/>
            <w:gridSpan w:val="2"/>
          </w:tcPr>
          <w:p w14:paraId="25CA3FCC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4.99</w:t>
            </w:r>
          </w:p>
        </w:tc>
        <w:tc>
          <w:tcPr>
            <w:tcW w:w="1134" w:type="dxa"/>
          </w:tcPr>
          <w:p w14:paraId="5AFE2BA8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4.97</w:t>
            </w:r>
          </w:p>
        </w:tc>
        <w:tc>
          <w:tcPr>
            <w:tcW w:w="1276" w:type="dxa"/>
          </w:tcPr>
          <w:p w14:paraId="63DDAEDC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4.97</w:t>
            </w:r>
          </w:p>
        </w:tc>
        <w:tc>
          <w:tcPr>
            <w:tcW w:w="1559" w:type="dxa"/>
            <w:shd w:val="clear" w:color="auto" w:fill="auto"/>
          </w:tcPr>
          <w:p w14:paraId="4A8A1E2A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4.98</w:t>
            </w:r>
          </w:p>
        </w:tc>
        <w:tc>
          <w:tcPr>
            <w:tcW w:w="1559" w:type="dxa"/>
          </w:tcPr>
          <w:p w14:paraId="2FB40ED8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0.01</w:t>
            </w:r>
          </w:p>
        </w:tc>
        <w:tc>
          <w:tcPr>
            <w:tcW w:w="1701" w:type="dxa"/>
            <w:vMerge/>
          </w:tcPr>
          <w:p w14:paraId="29AA494A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</w:p>
        </w:tc>
      </w:tr>
      <w:tr w:rsidR="003F4F7C" w:rsidRPr="008B6215" w14:paraId="71E3F565" w14:textId="77777777" w:rsidTr="00596004">
        <w:trPr>
          <w:trHeight w:val="374"/>
        </w:trPr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63DFA53A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3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</w:tcPr>
          <w:p w14:paraId="15D27D90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4.97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727A879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4.97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5776F569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4.99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14:paraId="09B1939E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4.98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C78B909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0.01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3E5F87A7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</w:p>
        </w:tc>
      </w:tr>
    </w:tbl>
    <w:p w14:paraId="514A1AD4" w14:textId="77777777" w:rsidR="003F4F7C" w:rsidRPr="008B6215" w:rsidRDefault="003F4F7C" w:rsidP="003F4F7C"/>
    <w:p w14:paraId="22F409AA" w14:textId="77777777" w:rsidR="003F4F7C" w:rsidRPr="008B6215" w:rsidRDefault="003F4F7C" w:rsidP="003F4F7C">
      <w:pPr>
        <w:pStyle w:val="Caption"/>
        <w:jc w:val="both"/>
        <w:rPr>
          <w:i w:val="0"/>
          <w:iCs w:val="0"/>
          <w:color w:val="auto"/>
          <w:sz w:val="24"/>
          <w:szCs w:val="24"/>
          <w:lang w:val="en-US"/>
        </w:rPr>
      </w:pP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>Table S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Table_S \* ARABIC </w:instrTex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4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>.</w:t>
      </w:r>
      <w:r w:rsidRPr="008B6215">
        <w:rPr>
          <w:i w:val="0"/>
          <w:iCs w:val="0"/>
          <w:color w:val="auto"/>
          <w:sz w:val="24"/>
          <w:szCs w:val="24"/>
          <w:lang w:val="en-US"/>
        </w:rPr>
        <w:t xml:space="preserve"> Standard deviations of the experimentally measured mechanical properties for different unit cell topologies.</w:t>
      </w:r>
    </w:p>
    <w:tbl>
      <w:tblPr>
        <w:tblW w:w="7088" w:type="dxa"/>
        <w:tblLook w:val="01E0" w:firstRow="1" w:lastRow="1" w:firstColumn="1" w:lastColumn="1" w:noHBand="0" w:noVBand="0"/>
      </w:tblPr>
      <w:tblGrid>
        <w:gridCol w:w="894"/>
        <w:gridCol w:w="1324"/>
        <w:gridCol w:w="1835"/>
        <w:gridCol w:w="1075"/>
        <w:gridCol w:w="929"/>
        <w:gridCol w:w="1031"/>
      </w:tblGrid>
      <w:tr w:rsidR="003F4F7C" w:rsidRPr="008B6215" w14:paraId="729BCD58" w14:textId="77777777" w:rsidTr="00596004">
        <w:trPr>
          <w:trHeight w:val="433"/>
        </w:trPr>
        <w:tc>
          <w:tcPr>
            <w:tcW w:w="89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07237FA6" w14:textId="77777777" w:rsidR="003F4F7C" w:rsidRPr="008B6215" w:rsidRDefault="003F4F7C" w:rsidP="00596004">
            <w:pPr>
              <w:pStyle w:val="TableHead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Topology</w:t>
            </w:r>
          </w:p>
        </w:tc>
        <w:tc>
          <w:tcPr>
            <w:tcW w:w="132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7E4C251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First wavy strength [MPa]</w:t>
            </w:r>
          </w:p>
        </w:tc>
        <w:tc>
          <w:tcPr>
            <w:tcW w:w="1835" w:type="dxa"/>
            <w:tcBorders>
              <w:top w:val="single" w:sz="4" w:space="0" w:color="000000"/>
              <w:bottom w:val="single" w:sz="4" w:space="0" w:color="000000"/>
            </w:tcBorders>
          </w:tcPr>
          <w:p w14:paraId="1DFF946A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Secondary wavy strength [MPa]</w:t>
            </w:r>
          </w:p>
        </w:tc>
        <w:tc>
          <w:tcPr>
            <w:tcW w:w="1075" w:type="dxa"/>
            <w:tcBorders>
              <w:top w:val="single" w:sz="4" w:space="0" w:color="000000"/>
              <w:bottom w:val="single" w:sz="4" w:space="0" w:color="000000"/>
            </w:tcBorders>
          </w:tcPr>
          <w:p w14:paraId="70ED6B11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Relative density [%]</w:t>
            </w:r>
          </w:p>
        </w:tc>
        <w:tc>
          <w:tcPr>
            <w:tcW w:w="929" w:type="dxa"/>
            <w:tcBorders>
              <w:top w:val="single" w:sz="4" w:space="0" w:color="000000"/>
              <w:bottom w:val="single" w:sz="4" w:space="0" w:color="000000"/>
            </w:tcBorders>
          </w:tcPr>
          <w:p w14:paraId="5F314CBB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Density [kg/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ajorHAnsi"/>
                      <w:lang w:val="en-US"/>
                    </w:rPr>
                    <m:t>3</m:t>
                  </m:r>
                </m:sup>
              </m:sSup>
            </m:oMath>
            <w:r w:rsidRPr="008B6215">
              <w:rPr>
                <w:lang w:val="en-US"/>
              </w:rPr>
              <w:t>]</w:t>
            </w:r>
          </w:p>
        </w:tc>
        <w:tc>
          <w:tcPr>
            <w:tcW w:w="1031" w:type="dxa"/>
            <w:tcBorders>
              <w:top w:val="single" w:sz="4" w:space="0" w:color="000000"/>
              <w:bottom w:val="single" w:sz="4" w:space="0" w:color="000000"/>
            </w:tcBorders>
          </w:tcPr>
          <w:p w14:paraId="01598EF5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 xml:space="preserve">EAC </w:t>
            </w:r>
          </w:p>
          <w:p w14:paraId="63CE0B7E" w14:textId="77777777" w:rsidR="003F4F7C" w:rsidRPr="008B6215" w:rsidRDefault="003F4F7C" w:rsidP="00596004">
            <w:pPr>
              <w:pStyle w:val="TableHead"/>
              <w:spacing w:line="240" w:lineRule="auto"/>
              <w:jc w:val="center"/>
              <w:rPr>
                <w:rFonts w:ascii="Cambria Math" w:hAnsi="Cambria Math"/>
                <w:i/>
                <w:lang w:val="en-US"/>
              </w:rPr>
            </w:pPr>
            <w:r w:rsidRPr="008B6215">
              <w:rPr>
                <w:lang w:val="en-US"/>
              </w:rPr>
              <w:t>[</w:t>
            </w:r>
            <m:oMath>
              <m:r>
                <w:rPr>
                  <w:rFonts w:ascii="Cambria Math" w:hAnsi="Cambria Math"/>
                  <w:lang w:val="en-US"/>
                </w:rPr>
                <m:t>×</m:t>
              </m:r>
            </m:oMath>
            <w:r w:rsidRPr="008B6215">
              <w:rPr>
                <w:lang w:val="en-US"/>
              </w:rPr>
              <w:t>10</w:t>
            </w:r>
            <w:r w:rsidRPr="008B6215">
              <w:rPr>
                <w:vertAlign w:val="superscript"/>
                <w:lang w:val="en-US"/>
              </w:rPr>
              <w:t>4</w:t>
            </w:r>
            <w:r w:rsidRPr="008B6215">
              <w:rPr>
                <w:lang w:val="en-US"/>
              </w:rPr>
              <w:t xml:space="preserve"> J/</w:t>
            </w:r>
            <m:oMath>
              <m:sSup>
                <m:sSupPr>
                  <m:ctrlPr>
                    <w:rPr>
                      <w:rFonts w:ascii="Cambria Math" w:hAnsi="Cambria Math" w:cstheme="majorHAnsi"/>
                      <w:i/>
                      <w:lang w:val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 w:cstheme="majorHAnsi"/>
                      <w:lang w:val="en-US"/>
                    </w:rPr>
                    <m:t>3</m:t>
                  </m:r>
                </m:sup>
              </m:sSup>
            </m:oMath>
            <w:r w:rsidRPr="008B6215">
              <w:rPr>
                <w:lang w:val="en-US"/>
              </w:rPr>
              <w:t>]</w:t>
            </w:r>
          </w:p>
        </w:tc>
      </w:tr>
      <w:tr w:rsidR="003F4F7C" w:rsidRPr="008B6215" w14:paraId="67E8E899" w14:textId="77777777" w:rsidTr="00596004">
        <w:trPr>
          <w:trHeight w:val="362"/>
        </w:trPr>
        <w:tc>
          <w:tcPr>
            <w:tcW w:w="894" w:type="dxa"/>
            <w:tcBorders>
              <w:top w:val="single" w:sz="4" w:space="0" w:color="000000"/>
            </w:tcBorders>
            <w:shd w:val="clear" w:color="auto" w:fill="auto"/>
          </w:tcPr>
          <w:p w14:paraId="5E2195D7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BHC132</w:t>
            </w:r>
          </w:p>
        </w:tc>
        <w:tc>
          <w:tcPr>
            <w:tcW w:w="1324" w:type="dxa"/>
            <w:tcBorders>
              <w:top w:val="single" w:sz="4" w:space="0" w:color="000000"/>
            </w:tcBorders>
            <w:shd w:val="clear" w:color="auto" w:fill="auto"/>
          </w:tcPr>
          <w:p w14:paraId="497E3019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0.11</w:t>
            </w:r>
          </w:p>
        </w:tc>
        <w:tc>
          <w:tcPr>
            <w:tcW w:w="1835" w:type="dxa"/>
            <w:tcBorders>
              <w:top w:val="single" w:sz="4" w:space="0" w:color="000000"/>
            </w:tcBorders>
          </w:tcPr>
          <w:p w14:paraId="09080481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0.04</w:t>
            </w:r>
          </w:p>
        </w:tc>
        <w:tc>
          <w:tcPr>
            <w:tcW w:w="1075" w:type="dxa"/>
            <w:tcBorders>
              <w:top w:val="single" w:sz="4" w:space="0" w:color="000000"/>
            </w:tcBorders>
          </w:tcPr>
          <w:p w14:paraId="13A17F0A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0.24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 w14:paraId="3593629F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3.10</w:t>
            </w:r>
          </w:p>
        </w:tc>
        <w:tc>
          <w:tcPr>
            <w:tcW w:w="1031" w:type="dxa"/>
            <w:tcBorders>
              <w:top w:val="single" w:sz="4" w:space="0" w:color="000000"/>
            </w:tcBorders>
          </w:tcPr>
          <w:p w14:paraId="723B4C3E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1.53</w:t>
            </w:r>
          </w:p>
        </w:tc>
      </w:tr>
      <w:tr w:rsidR="003F4F7C" w:rsidRPr="008B6215" w14:paraId="480AF25A" w14:textId="77777777" w:rsidTr="00596004">
        <w:trPr>
          <w:trHeight w:val="376"/>
        </w:trPr>
        <w:tc>
          <w:tcPr>
            <w:tcW w:w="894" w:type="dxa"/>
            <w:shd w:val="clear" w:color="auto" w:fill="auto"/>
          </w:tcPr>
          <w:p w14:paraId="6D301C02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BHC162</w:t>
            </w:r>
          </w:p>
        </w:tc>
        <w:tc>
          <w:tcPr>
            <w:tcW w:w="1324" w:type="dxa"/>
            <w:shd w:val="clear" w:color="auto" w:fill="auto"/>
          </w:tcPr>
          <w:p w14:paraId="69AF5E2D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0.07</w:t>
            </w:r>
          </w:p>
        </w:tc>
        <w:tc>
          <w:tcPr>
            <w:tcW w:w="1835" w:type="dxa"/>
          </w:tcPr>
          <w:p w14:paraId="07BCE275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0.02</w:t>
            </w:r>
          </w:p>
        </w:tc>
        <w:tc>
          <w:tcPr>
            <w:tcW w:w="1075" w:type="dxa"/>
          </w:tcPr>
          <w:p w14:paraId="74484A83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0.12</w:t>
            </w:r>
          </w:p>
        </w:tc>
        <w:tc>
          <w:tcPr>
            <w:tcW w:w="929" w:type="dxa"/>
          </w:tcPr>
          <w:p w14:paraId="145F83A5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1.49</w:t>
            </w:r>
          </w:p>
        </w:tc>
        <w:tc>
          <w:tcPr>
            <w:tcW w:w="1031" w:type="dxa"/>
          </w:tcPr>
          <w:p w14:paraId="2F4A14C1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4.20</w:t>
            </w:r>
          </w:p>
        </w:tc>
      </w:tr>
      <w:tr w:rsidR="003F4F7C" w:rsidRPr="008B6215" w14:paraId="5CA083A4" w14:textId="77777777" w:rsidTr="00596004">
        <w:trPr>
          <w:trHeight w:val="368"/>
        </w:trPr>
        <w:tc>
          <w:tcPr>
            <w:tcW w:w="894" w:type="dxa"/>
            <w:shd w:val="clear" w:color="auto" w:fill="auto"/>
          </w:tcPr>
          <w:p w14:paraId="6700300C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BHC212</w:t>
            </w:r>
          </w:p>
        </w:tc>
        <w:tc>
          <w:tcPr>
            <w:tcW w:w="1324" w:type="dxa"/>
            <w:shd w:val="clear" w:color="auto" w:fill="auto"/>
          </w:tcPr>
          <w:p w14:paraId="0D4035E5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0.01</w:t>
            </w:r>
          </w:p>
        </w:tc>
        <w:tc>
          <w:tcPr>
            <w:tcW w:w="1835" w:type="dxa"/>
          </w:tcPr>
          <w:p w14:paraId="73605D7E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0.02</w:t>
            </w:r>
          </w:p>
        </w:tc>
        <w:tc>
          <w:tcPr>
            <w:tcW w:w="1075" w:type="dxa"/>
          </w:tcPr>
          <w:p w14:paraId="52EF99AB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0.11</w:t>
            </w:r>
          </w:p>
        </w:tc>
        <w:tc>
          <w:tcPr>
            <w:tcW w:w="929" w:type="dxa"/>
          </w:tcPr>
          <w:p w14:paraId="4CE7085E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1.29</w:t>
            </w:r>
          </w:p>
        </w:tc>
        <w:tc>
          <w:tcPr>
            <w:tcW w:w="1031" w:type="dxa"/>
          </w:tcPr>
          <w:p w14:paraId="5638D06B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5.85</w:t>
            </w:r>
          </w:p>
        </w:tc>
      </w:tr>
      <w:tr w:rsidR="003F4F7C" w:rsidRPr="008B6215" w14:paraId="79C76563" w14:textId="77777777" w:rsidTr="00596004">
        <w:trPr>
          <w:trHeight w:val="376"/>
        </w:trPr>
        <w:tc>
          <w:tcPr>
            <w:tcW w:w="894" w:type="dxa"/>
            <w:shd w:val="clear" w:color="auto" w:fill="auto"/>
          </w:tcPr>
          <w:p w14:paraId="14E72490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BHC252</w:t>
            </w:r>
          </w:p>
        </w:tc>
        <w:tc>
          <w:tcPr>
            <w:tcW w:w="1324" w:type="dxa"/>
            <w:shd w:val="clear" w:color="auto" w:fill="auto"/>
          </w:tcPr>
          <w:p w14:paraId="02727711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0.09</w:t>
            </w:r>
          </w:p>
        </w:tc>
        <w:tc>
          <w:tcPr>
            <w:tcW w:w="1835" w:type="dxa"/>
          </w:tcPr>
          <w:p w14:paraId="7C4E76FA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0.10</w:t>
            </w:r>
          </w:p>
        </w:tc>
        <w:tc>
          <w:tcPr>
            <w:tcW w:w="1075" w:type="dxa"/>
          </w:tcPr>
          <w:p w14:paraId="693750AD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0.19</w:t>
            </w:r>
          </w:p>
        </w:tc>
        <w:tc>
          <w:tcPr>
            <w:tcW w:w="929" w:type="dxa"/>
          </w:tcPr>
          <w:p w14:paraId="0A1EF75C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2.20</w:t>
            </w:r>
          </w:p>
        </w:tc>
        <w:tc>
          <w:tcPr>
            <w:tcW w:w="1031" w:type="dxa"/>
          </w:tcPr>
          <w:p w14:paraId="61043739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1.72</w:t>
            </w:r>
          </w:p>
        </w:tc>
      </w:tr>
      <w:tr w:rsidR="003F4F7C" w:rsidRPr="008B6215" w14:paraId="752EBF42" w14:textId="77777777" w:rsidTr="00596004">
        <w:trPr>
          <w:trHeight w:val="376"/>
        </w:trPr>
        <w:tc>
          <w:tcPr>
            <w:tcW w:w="894" w:type="dxa"/>
            <w:shd w:val="clear" w:color="auto" w:fill="auto"/>
          </w:tcPr>
          <w:p w14:paraId="71898571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BHC282</w:t>
            </w:r>
          </w:p>
        </w:tc>
        <w:tc>
          <w:tcPr>
            <w:tcW w:w="1324" w:type="dxa"/>
            <w:shd w:val="clear" w:color="auto" w:fill="auto"/>
          </w:tcPr>
          <w:p w14:paraId="43D13144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0.06</w:t>
            </w:r>
          </w:p>
        </w:tc>
        <w:tc>
          <w:tcPr>
            <w:tcW w:w="1835" w:type="dxa"/>
          </w:tcPr>
          <w:p w14:paraId="4B5BE93A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0.01</w:t>
            </w:r>
          </w:p>
        </w:tc>
        <w:tc>
          <w:tcPr>
            <w:tcW w:w="1075" w:type="dxa"/>
          </w:tcPr>
          <w:p w14:paraId="200F22A6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0.09</w:t>
            </w:r>
          </w:p>
        </w:tc>
        <w:tc>
          <w:tcPr>
            <w:tcW w:w="929" w:type="dxa"/>
          </w:tcPr>
          <w:p w14:paraId="7FB10634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1.06</w:t>
            </w:r>
          </w:p>
        </w:tc>
        <w:tc>
          <w:tcPr>
            <w:tcW w:w="1031" w:type="dxa"/>
          </w:tcPr>
          <w:p w14:paraId="4547F92B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0.27</w:t>
            </w:r>
          </w:p>
        </w:tc>
      </w:tr>
      <w:tr w:rsidR="003F4F7C" w:rsidRPr="008B6215" w14:paraId="64FC1834" w14:textId="77777777" w:rsidTr="00596004">
        <w:trPr>
          <w:trHeight w:val="376"/>
        </w:trPr>
        <w:tc>
          <w:tcPr>
            <w:tcW w:w="894" w:type="dxa"/>
            <w:shd w:val="clear" w:color="auto" w:fill="auto"/>
          </w:tcPr>
          <w:p w14:paraId="1D6C429C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SHC180</w:t>
            </w:r>
          </w:p>
        </w:tc>
        <w:tc>
          <w:tcPr>
            <w:tcW w:w="1324" w:type="dxa"/>
            <w:shd w:val="clear" w:color="auto" w:fill="auto"/>
          </w:tcPr>
          <w:p w14:paraId="5D44296C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0.20</w:t>
            </w:r>
          </w:p>
        </w:tc>
        <w:tc>
          <w:tcPr>
            <w:tcW w:w="1835" w:type="dxa"/>
          </w:tcPr>
          <w:p w14:paraId="1AF5EA68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NA</w:t>
            </w:r>
          </w:p>
        </w:tc>
        <w:tc>
          <w:tcPr>
            <w:tcW w:w="1075" w:type="dxa"/>
          </w:tcPr>
          <w:p w14:paraId="672E46E9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0.08</w:t>
            </w:r>
          </w:p>
        </w:tc>
        <w:tc>
          <w:tcPr>
            <w:tcW w:w="929" w:type="dxa"/>
          </w:tcPr>
          <w:p w14:paraId="75633C25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0.99</w:t>
            </w:r>
          </w:p>
        </w:tc>
        <w:tc>
          <w:tcPr>
            <w:tcW w:w="1031" w:type="dxa"/>
          </w:tcPr>
          <w:p w14:paraId="7B076008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3.14</w:t>
            </w:r>
          </w:p>
        </w:tc>
      </w:tr>
      <w:tr w:rsidR="003F4F7C" w:rsidRPr="008B6215" w14:paraId="61C211A0" w14:textId="77777777" w:rsidTr="00596004">
        <w:trPr>
          <w:trHeight w:val="376"/>
        </w:trPr>
        <w:tc>
          <w:tcPr>
            <w:tcW w:w="894" w:type="dxa"/>
            <w:shd w:val="clear" w:color="auto" w:fill="auto"/>
          </w:tcPr>
          <w:p w14:paraId="36396220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SHC260</w:t>
            </w:r>
          </w:p>
        </w:tc>
        <w:tc>
          <w:tcPr>
            <w:tcW w:w="1324" w:type="dxa"/>
            <w:shd w:val="clear" w:color="auto" w:fill="auto"/>
          </w:tcPr>
          <w:p w14:paraId="52763A4B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0.09</w:t>
            </w:r>
          </w:p>
        </w:tc>
        <w:tc>
          <w:tcPr>
            <w:tcW w:w="1835" w:type="dxa"/>
          </w:tcPr>
          <w:p w14:paraId="1CA732D4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NA</w:t>
            </w:r>
          </w:p>
        </w:tc>
        <w:tc>
          <w:tcPr>
            <w:tcW w:w="1075" w:type="dxa"/>
          </w:tcPr>
          <w:p w14:paraId="5555B1DA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0.14</w:t>
            </w:r>
          </w:p>
        </w:tc>
        <w:tc>
          <w:tcPr>
            <w:tcW w:w="929" w:type="dxa"/>
          </w:tcPr>
          <w:p w14:paraId="5394D2EF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1.66</w:t>
            </w:r>
          </w:p>
        </w:tc>
        <w:tc>
          <w:tcPr>
            <w:tcW w:w="1031" w:type="dxa"/>
          </w:tcPr>
          <w:p w14:paraId="0F6CF365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17.07</w:t>
            </w:r>
          </w:p>
        </w:tc>
      </w:tr>
      <w:tr w:rsidR="003F4F7C" w:rsidRPr="008B6215" w14:paraId="7A1C7BEC" w14:textId="77777777" w:rsidTr="00596004">
        <w:trPr>
          <w:trHeight w:val="376"/>
        </w:trPr>
        <w:tc>
          <w:tcPr>
            <w:tcW w:w="894" w:type="dxa"/>
            <w:shd w:val="clear" w:color="auto" w:fill="auto"/>
          </w:tcPr>
          <w:p w14:paraId="6D2B2035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SHC320</w:t>
            </w:r>
          </w:p>
        </w:tc>
        <w:tc>
          <w:tcPr>
            <w:tcW w:w="1324" w:type="dxa"/>
            <w:shd w:val="clear" w:color="auto" w:fill="auto"/>
          </w:tcPr>
          <w:p w14:paraId="2A7F7F7A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0.04</w:t>
            </w:r>
          </w:p>
        </w:tc>
        <w:tc>
          <w:tcPr>
            <w:tcW w:w="1835" w:type="dxa"/>
          </w:tcPr>
          <w:p w14:paraId="784A2649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NA</w:t>
            </w:r>
          </w:p>
        </w:tc>
        <w:tc>
          <w:tcPr>
            <w:tcW w:w="1075" w:type="dxa"/>
          </w:tcPr>
          <w:p w14:paraId="4FABBCD9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0.06</w:t>
            </w:r>
          </w:p>
        </w:tc>
        <w:tc>
          <w:tcPr>
            <w:tcW w:w="929" w:type="dxa"/>
          </w:tcPr>
          <w:p w14:paraId="0A78B444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0.75</w:t>
            </w:r>
          </w:p>
        </w:tc>
        <w:tc>
          <w:tcPr>
            <w:tcW w:w="1031" w:type="dxa"/>
          </w:tcPr>
          <w:p w14:paraId="53A8499A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16.55</w:t>
            </w:r>
          </w:p>
        </w:tc>
      </w:tr>
      <w:tr w:rsidR="003F4F7C" w:rsidRPr="008B6215" w14:paraId="00AA1E85" w14:textId="77777777" w:rsidTr="00596004">
        <w:trPr>
          <w:trHeight w:val="376"/>
        </w:trPr>
        <w:tc>
          <w:tcPr>
            <w:tcW w:w="894" w:type="dxa"/>
            <w:shd w:val="clear" w:color="auto" w:fill="auto"/>
          </w:tcPr>
          <w:p w14:paraId="31CB0AEA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SHC380</w:t>
            </w:r>
          </w:p>
        </w:tc>
        <w:tc>
          <w:tcPr>
            <w:tcW w:w="1324" w:type="dxa"/>
            <w:shd w:val="clear" w:color="auto" w:fill="auto"/>
          </w:tcPr>
          <w:p w14:paraId="556E885A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0.04</w:t>
            </w:r>
          </w:p>
        </w:tc>
        <w:tc>
          <w:tcPr>
            <w:tcW w:w="1835" w:type="dxa"/>
          </w:tcPr>
          <w:p w14:paraId="0C71BA44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NA</w:t>
            </w:r>
          </w:p>
        </w:tc>
        <w:tc>
          <w:tcPr>
            <w:tcW w:w="1075" w:type="dxa"/>
          </w:tcPr>
          <w:p w14:paraId="020386D1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0.07</w:t>
            </w:r>
          </w:p>
        </w:tc>
        <w:tc>
          <w:tcPr>
            <w:tcW w:w="929" w:type="dxa"/>
          </w:tcPr>
          <w:p w14:paraId="5C57B7AC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0.86</w:t>
            </w:r>
          </w:p>
        </w:tc>
        <w:tc>
          <w:tcPr>
            <w:tcW w:w="1031" w:type="dxa"/>
          </w:tcPr>
          <w:p w14:paraId="2C2E20B9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10.57</w:t>
            </w:r>
          </w:p>
        </w:tc>
      </w:tr>
      <w:tr w:rsidR="003F4F7C" w:rsidRPr="008B6215" w14:paraId="40AAF780" w14:textId="77777777" w:rsidTr="00596004">
        <w:trPr>
          <w:trHeight w:val="376"/>
        </w:trPr>
        <w:tc>
          <w:tcPr>
            <w:tcW w:w="894" w:type="dxa"/>
            <w:tcBorders>
              <w:bottom w:val="single" w:sz="4" w:space="0" w:color="000000"/>
            </w:tcBorders>
            <w:shd w:val="clear" w:color="auto" w:fill="auto"/>
          </w:tcPr>
          <w:p w14:paraId="19618878" w14:textId="77777777" w:rsidR="003F4F7C" w:rsidRPr="008B6215" w:rsidRDefault="003F4F7C" w:rsidP="00596004">
            <w:pPr>
              <w:pStyle w:val="TableBody"/>
              <w:spacing w:line="240" w:lineRule="auto"/>
              <w:jc w:val="left"/>
              <w:rPr>
                <w:lang w:val="en-US"/>
              </w:rPr>
            </w:pPr>
            <w:r w:rsidRPr="008B6215">
              <w:rPr>
                <w:lang w:val="en-US"/>
              </w:rPr>
              <w:t>SHC420</w:t>
            </w:r>
          </w:p>
        </w:tc>
        <w:tc>
          <w:tcPr>
            <w:tcW w:w="1324" w:type="dxa"/>
            <w:tcBorders>
              <w:bottom w:val="single" w:sz="4" w:space="0" w:color="000000"/>
            </w:tcBorders>
            <w:shd w:val="clear" w:color="auto" w:fill="auto"/>
          </w:tcPr>
          <w:p w14:paraId="4DBD2741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0.04</w:t>
            </w:r>
          </w:p>
        </w:tc>
        <w:tc>
          <w:tcPr>
            <w:tcW w:w="1835" w:type="dxa"/>
            <w:tcBorders>
              <w:bottom w:val="single" w:sz="4" w:space="0" w:color="000000"/>
            </w:tcBorders>
          </w:tcPr>
          <w:p w14:paraId="6C97CEC7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NA</w:t>
            </w:r>
          </w:p>
        </w:tc>
        <w:tc>
          <w:tcPr>
            <w:tcW w:w="1075" w:type="dxa"/>
            <w:tcBorders>
              <w:bottom w:val="single" w:sz="4" w:space="0" w:color="000000"/>
            </w:tcBorders>
          </w:tcPr>
          <w:p w14:paraId="16E48881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0.08</w:t>
            </w:r>
          </w:p>
        </w:tc>
        <w:tc>
          <w:tcPr>
            <w:tcW w:w="929" w:type="dxa"/>
            <w:tcBorders>
              <w:bottom w:val="single" w:sz="4" w:space="0" w:color="000000"/>
            </w:tcBorders>
          </w:tcPr>
          <w:p w14:paraId="58557908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0.90</w:t>
            </w:r>
          </w:p>
        </w:tc>
        <w:tc>
          <w:tcPr>
            <w:tcW w:w="1031" w:type="dxa"/>
            <w:tcBorders>
              <w:bottom w:val="single" w:sz="4" w:space="0" w:color="000000"/>
            </w:tcBorders>
          </w:tcPr>
          <w:p w14:paraId="6210FC46" w14:textId="77777777" w:rsidR="003F4F7C" w:rsidRPr="008B6215" w:rsidRDefault="003F4F7C" w:rsidP="00596004">
            <w:pPr>
              <w:pStyle w:val="TableBody"/>
              <w:spacing w:line="24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3.46</w:t>
            </w:r>
          </w:p>
        </w:tc>
      </w:tr>
    </w:tbl>
    <w:p w14:paraId="79E5BCD1" w14:textId="77777777" w:rsidR="003F4F7C" w:rsidRPr="008B6215" w:rsidRDefault="003F4F7C" w:rsidP="003F4F7C">
      <w:pPr>
        <w:pStyle w:val="Caption"/>
        <w:rPr>
          <w:b/>
          <w:bCs/>
          <w:i w:val="0"/>
          <w:iCs w:val="0"/>
          <w:color w:val="auto"/>
          <w:sz w:val="24"/>
          <w:szCs w:val="24"/>
          <w:lang w:val="en-US"/>
        </w:rPr>
      </w:pPr>
    </w:p>
    <w:p w14:paraId="7D899D86" w14:textId="77777777" w:rsidR="003F4F7C" w:rsidRPr="000A4E29" w:rsidRDefault="003F4F7C" w:rsidP="003F4F7C">
      <w:pPr>
        <w:rPr>
          <w:b/>
          <w:bCs/>
        </w:rPr>
      </w:pPr>
      <w:r w:rsidRPr="008B6215">
        <w:rPr>
          <w:b/>
          <w:bCs/>
          <w:i/>
          <w:iCs/>
        </w:rPr>
        <w:br w:type="page"/>
      </w:r>
      <w:bookmarkStart w:id="11" w:name="_Ref82699582"/>
      <w:r w:rsidRPr="008B6215">
        <w:rPr>
          <w:b/>
          <w:bCs/>
          <w:lang w:val="en-US"/>
        </w:rPr>
        <w:lastRenderedPageBreak/>
        <w:t>Table S</w:t>
      </w:r>
      <w:r w:rsidRPr="008B6215">
        <w:rPr>
          <w:b/>
          <w:bCs/>
          <w:i/>
          <w:iCs/>
          <w:lang w:val="en-US"/>
        </w:rPr>
        <w:fldChar w:fldCharType="begin"/>
      </w:r>
      <w:r w:rsidRPr="008B6215">
        <w:rPr>
          <w:b/>
          <w:bCs/>
          <w:lang w:val="en-US"/>
        </w:rPr>
        <w:instrText xml:space="preserve"> SEQ Table_S \* ARABIC </w:instrText>
      </w:r>
      <w:r w:rsidRPr="008B6215">
        <w:rPr>
          <w:b/>
          <w:bCs/>
          <w:i/>
          <w:iCs/>
          <w:lang w:val="en-US"/>
        </w:rPr>
        <w:fldChar w:fldCharType="separate"/>
      </w:r>
      <w:r>
        <w:rPr>
          <w:b/>
          <w:bCs/>
          <w:noProof/>
          <w:lang w:val="en-US"/>
        </w:rPr>
        <w:t>5</w:t>
      </w:r>
      <w:r w:rsidRPr="008B6215">
        <w:rPr>
          <w:b/>
          <w:bCs/>
          <w:i/>
          <w:iCs/>
          <w:lang w:val="en-US"/>
        </w:rPr>
        <w:fldChar w:fldCharType="end"/>
      </w:r>
      <w:bookmarkEnd w:id="8"/>
      <w:bookmarkEnd w:id="11"/>
      <w:r w:rsidRPr="008B6215">
        <w:rPr>
          <w:b/>
          <w:bCs/>
          <w:lang w:val="en-US"/>
        </w:rPr>
        <w:t xml:space="preserve">. </w:t>
      </w:r>
      <w:r w:rsidRPr="008B6215">
        <w:rPr>
          <w:lang w:val="en-US"/>
        </w:rPr>
        <w:t>Compressive stages of the BHC-G1/2 and SHC-G1/2 lattice unit cells at different strain values.</w:t>
      </w:r>
    </w:p>
    <w:tbl>
      <w:tblPr>
        <w:tblW w:w="8809" w:type="dxa"/>
        <w:tblLook w:val="01E0" w:firstRow="1" w:lastRow="1" w:firstColumn="1" w:lastColumn="1" w:noHBand="0" w:noVBand="0"/>
      </w:tblPr>
      <w:tblGrid>
        <w:gridCol w:w="900"/>
        <w:gridCol w:w="1371"/>
        <w:gridCol w:w="975"/>
        <w:gridCol w:w="542"/>
        <w:gridCol w:w="537"/>
        <w:gridCol w:w="650"/>
        <w:gridCol w:w="1150"/>
        <w:gridCol w:w="904"/>
        <w:gridCol w:w="587"/>
        <w:gridCol w:w="595"/>
        <w:gridCol w:w="598"/>
      </w:tblGrid>
      <w:tr w:rsidR="003F4F7C" w:rsidRPr="008B6215" w14:paraId="28447983" w14:textId="77777777" w:rsidTr="00596004">
        <w:trPr>
          <w:trHeight w:val="18"/>
        </w:trPr>
        <w:tc>
          <w:tcPr>
            <w:tcW w:w="990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36D2AC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  <w:p w14:paraId="2E0EA29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  <w:p w14:paraId="0280E26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BHC-G1/2</w:t>
            </w:r>
          </w:p>
        </w:tc>
        <w:tc>
          <w:tcPr>
            <w:tcW w:w="432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579ADC8" w14:textId="77777777" w:rsidR="003F4F7C" w:rsidRPr="008B6215" w:rsidRDefault="003F4F7C" w:rsidP="00596004">
            <w:pPr>
              <w:pStyle w:val="TableHead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G1</w:t>
            </w:r>
          </w:p>
        </w:tc>
        <w:tc>
          <w:tcPr>
            <w:tcW w:w="3495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480CA5E1" w14:textId="77777777" w:rsidR="003F4F7C" w:rsidRPr="008B6215" w:rsidRDefault="003F4F7C" w:rsidP="00596004">
            <w:pPr>
              <w:pStyle w:val="TableHead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G2</w:t>
            </w:r>
          </w:p>
        </w:tc>
      </w:tr>
      <w:tr w:rsidR="003F4F7C" w:rsidRPr="008B6215" w14:paraId="0E297C51" w14:textId="77777777" w:rsidTr="00596004">
        <w:trPr>
          <w:trHeight w:val="247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F6691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4A4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Compressive stage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17FF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Substage</w:t>
            </w:r>
          </w:p>
        </w:tc>
        <w:tc>
          <w:tcPr>
            <w:tcW w:w="5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14:paraId="6B46A9E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F1</w:t>
            </w:r>
          </w:p>
        </w:tc>
        <w:tc>
          <w:tcPr>
            <w:tcW w:w="578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0EFE85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F2</w:t>
            </w:r>
          </w:p>
        </w:tc>
        <w:tc>
          <w:tcPr>
            <w:tcW w:w="720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5EB1361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F3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4B3B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Compressive stage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F8FD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Substage</w:t>
            </w:r>
          </w:p>
        </w:tc>
        <w:tc>
          <w:tcPr>
            <w:tcW w:w="64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14:paraId="14DEA19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F1</w:t>
            </w:r>
          </w:p>
        </w:tc>
        <w:tc>
          <w:tcPr>
            <w:tcW w:w="647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BEB1B2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F2</w:t>
            </w:r>
          </w:p>
        </w:tc>
        <w:tc>
          <w:tcPr>
            <w:tcW w:w="652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457E0242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F3</w:t>
            </w:r>
          </w:p>
        </w:tc>
      </w:tr>
      <w:tr w:rsidR="003F4F7C" w:rsidRPr="008B6215" w14:paraId="1930C371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92D6D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8BE69" w14:textId="77777777" w:rsidR="003F4F7C" w:rsidRPr="008B6215" w:rsidRDefault="009C5528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DA6D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1-2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B6B17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</m:t>
                </m:r>
              </m:oMath>
            </m:oMathPara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C30BE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B94E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-</w:t>
            </w:r>
          </w:p>
        </w:tc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7D07F0" w14:textId="77777777" w:rsidR="003F4F7C" w:rsidRPr="008B6215" w:rsidRDefault="009C5528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652B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1-2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C0DA4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1AF1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6665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</w:tr>
      <w:tr w:rsidR="003F4F7C" w:rsidRPr="008B6215" w14:paraId="3247BE6A" w14:textId="77777777" w:rsidTr="00596004">
        <w:trPr>
          <w:trHeight w:val="252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C6837D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F508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A66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2-3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EC9E1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</m:t>
                </m:r>
              </m:oMath>
            </m:oMathPara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7924E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8B93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-</w:t>
            </w:r>
          </w:p>
        </w:tc>
        <w:tc>
          <w:tcPr>
            <w:tcW w:w="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77E8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DD66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2-3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16698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DB7C5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E121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</w:tr>
      <w:tr w:rsidR="003F4F7C" w:rsidRPr="008B6215" w14:paraId="50A2674A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60B0B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92065" w14:textId="77777777" w:rsidR="003F4F7C" w:rsidRPr="008B6215" w:rsidRDefault="009C5528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CA57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3-5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33EFB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III</m:t>
                </m:r>
              </m:oMath>
            </m:oMathPara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7F14A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</m:t>
                </m:r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7DDD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-</w:t>
            </w:r>
          </w:p>
        </w:tc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16BADA" w14:textId="77777777" w:rsidR="003F4F7C" w:rsidRPr="008B6215" w:rsidRDefault="009C5528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B220D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3-4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2612E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B115D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A0C49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</w:tr>
      <w:tr w:rsidR="003F4F7C" w:rsidRPr="008B6215" w14:paraId="068CF35C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1614F9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6EED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523D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5-6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BECD8D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III</m:t>
                </m:r>
              </m:oMath>
            </m:oMathPara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48921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</m:t>
                </m:r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E2A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</m:t>
                </m:r>
              </m:oMath>
            </m:oMathPara>
          </w:p>
        </w:tc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18CB6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103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4-5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5F09B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4A09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1F5B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</w:tr>
      <w:tr w:rsidR="003F4F7C" w:rsidRPr="008B6215" w14:paraId="074190D6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860BD9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6AB1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</m:t>
                </m:r>
              </m:oMath>
            </m:oMathPara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6BA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6-7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A46E1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IV</m:t>
                </m:r>
              </m:oMath>
            </m:oMathPara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1F1C7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III</m:t>
                </m:r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444C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</m:t>
                </m:r>
              </m:oMath>
            </m:oMathPara>
          </w:p>
        </w:tc>
        <w:tc>
          <w:tcPr>
            <w:tcW w:w="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FFCB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F7BB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5-6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EAAA10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F1741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00A18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</w:tr>
      <w:tr w:rsidR="003F4F7C" w:rsidRPr="008B6215" w14:paraId="2C640DBC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5E1E9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826D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87424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7-8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F056EE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IV</m:t>
                </m:r>
              </m:oMath>
            </m:oMathPara>
          </w:p>
        </w:tc>
        <w:tc>
          <w:tcPr>
            <w:tcW w:w="578" w:type="dxa"/>
            <w:tcBorders>
              <w:top w:val="single" w:sz="4" w:space="0" w:color="auto"/>
            </w:tcBorders>
            <w:vAlign w:val="center"/>
          </w:tcPr>
          <w:p w14:paraId="3E7CBC6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IV</m:t>
                </m:r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255B56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III</m:t>
                </m:r>
              </m:oMath>
            </m:oMathPara>
          </w:p>
        </w:tc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D1E254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</m:t>
                </m:r>
              </m:oMath>
            </m:oMathPara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884F2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6-7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052A1B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647" w:type="dxa"/>
            <w:tcBorders>
              <w:top w:val="single" w:sz="4" w:space="0" w:color="auto"/>
            </w:tcBorders>
            <w:vAlign w:val="center"/>
          </w:tcPr>
          <w:p w14:paraId="6D134CB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52" w:type="dxa"/>
            <w:tcBorders>
              <w:top w:val="single" w:sz="4" w:space="0" w:color="auto"/>
            </w:tcBorders>
            <w:vAlign w:val="center"/>
          </w:tcPr>
          <w:p w14:paraId="1873C54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</w:tr>
      <w:tr w:rsidR="003F4F7C" w:rsidRPr="008B6215" w14:paraId="563DC3A3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56FB01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2AD6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0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2525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8-9</w:t>
            </w:r>
          </w:p>
        </w:tc>
        <w:tc>
          <w:tcPr>
            <w:tcW w:w="58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59D568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IV</m:t>
                </m:r>
              </m:oMath>
            </m:oMathPara>
          </w:p>
        </w:tc>
        <w:tc>
          <w:tcPr>
            <w:tcW w:w="578" w:type="dxa"/>
            <w:tcBorders>
              <w:bottom w:val="single" w:sz="4" w:space="0" w:color="auto"/>
            </w:tcBorders>
            <w:vAlign w:val="center"/>
          </w:tcPr>
          <w:p w14:paraId="200D561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IV</m:t>
                </m:r>
              </m:oMath>
            </m:oMathPara>
          </w:p>
        </w:tc>
        <w:tc>
          <w:tcPr>
            <w:tcW w:w="7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AAD143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III-IV</w:t>
            </w:r>
          </w:p>
        </w:tc>
        <w:tc>
          <w:tcPr>
            <w:tcW w:w="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D439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9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7E2B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7-8</w:t>
            </w:r>
          </w:p>
        </w:tc>
        <w:tc>
          <w:tcPr>
            <w:tcW w:w="6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1D2141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647" w:type="dxa"/>
            <w:tcBorders>
              <w:bottom w:val="single" w:sz="4" w:space="0" w:color="auto"/>
            </w:tcBorders>
            <w:vAlign w:val="center"/>
          </w:tcPr>
          <w:p w14:paraId="3358E53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III-IV</w:t>
            </w:r>
          </w:p>
        </w:tc>
        <w:tc>
          <w:tcPr>
            <w:tcW w:w="652" w:type="dxa"/>
            <w:tcBorders>
              <w:bottom w:val="single" w:sz="4" w:space="0" w:color="auto"/>
            </w:tcBorders>
            <w:vAlign w:val="center"/>
          </w:tcPr>
          <w:p w14:paraId="745E06F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III-IV</w:t>
            </w:r>
          </w:p>
        </w:tc>
      </w:tr>
      <w:tr w:rsidR="003F4F7C" w:rsidRPr="008B6215" w14:paraId="4B9A6C61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872DF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A355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III</m:t>
                </m:r>
              </m:oMath>
            </m:oMathPara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2CA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9-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082CDD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IV</m:t>
                </m:r>
              </m:oMath>
            </m:oMathPara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ADD45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IV</m:t>
                </m:r>
              </m:oMath>
            </m:oMathPara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87822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IV</m:t>
                </m:r>
              </m:oMath>
            </m:oMathPara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5785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III</m:t>
                </m:r>
              </m:oMath>
            </m:oMathPara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72A4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8-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2CC85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0FA64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B9E0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</w:tr>
      <w:tr w:rsidR="003F4F7C" w:rsidRPr="008B6215" w14:paraId="622E223C" w14:textId="77777777" w:rsidTr="00596004">
        <w:trPr>
          <w:trHeight w:val="258"/>
        </w:trPr>
        <w:tc>
          <w:tcPr>
            <w:tcW w:w="99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C918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SHC-G1/2</w:t>
            </w:r>
          </w:p>
        </w:tc>
        <w:tc>
          <w:tcPr>
            <w:tcW w:w="4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74B5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G1</w:t>
            </w:r>
          </w:p>
        </w:tc>
        <w:tc>
          <w:tcPr>
            <w:tcW w:w="3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102597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G2</w:t>
            </w:r>
          </w:p>
        </w:tc>
      </w:tr>
      <w:tr w:rsidR="003F4F7C" w:rsidRPr="008B6215" w14:paraId="732F9241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EE43E0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B568D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Compressive stage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41CD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Substage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F23D3D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F1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2439A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F2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4BC7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F3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F2AA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lang w:val="en-US"/>
              </w:rPr>
              <w:t>Compressive stage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4011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Substage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FAA09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F1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EF23B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F2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39BDB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F3</w:t>
            </w:r>
          </w:p>
        </w:tc>
      </w:tr>
      <w:tr w:rsidR="003F4F7C" w:rsidRPr="008B6215" w14:paraId="3DDB5114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30ACF1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7420D" w14:textId="77777777" w:rsidR="003F4F7C" w:rsidRPr="008B6215" w:rsidRDefault="009C5528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DDC5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1-2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ABE55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I-II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A9A6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2C3D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30590A" w14:textId="77777777" w:rsidR="003F4F7C" w:rsidRPr="008B6215" w:rsidRDefault="009C5528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49C1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1-2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75E95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8487A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556A4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</w:tr>
      <w:tr w:rsidR="003F4F7C" w:rsidRPr="008B6215" w14:paraId="0C67A701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1C24EF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B7C3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9562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2-3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2BAA0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7AD6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546B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636E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497F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2-3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0D63E4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205DC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A33F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</w:tr>
      <w:tr w:rsidR="003F4F7C" w:rsidRPr="008B6215" w14:paraId="709998E6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7E8DE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CE21" w14:textId="77777777" w:rsidR="003F4F7C" w:rsidRPr="008B6215" w:rsidRDefault="009C5528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EA18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3-4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BB7943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BD78C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EC3ED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63F5B4C" w14:textId="77777777" w:rsidR="003F4F7C" w:rsidRPr="008B6215" w:rsidRDefault="009C5528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E6AB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3-4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70F54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7E75F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7F6D8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</w:tr>
      <w:tr w:rsidR="003F4F7C" w:rsidRPr="008B6215" w14:paraId="0502118A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8BACF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81C1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37F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4-5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CA276A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AF59D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626C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DB924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7F87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4-5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5420C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79946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3F433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</w:tr>
      <w:tr w:rsidR="003F4F7C" w:rsidRPr="008B6215" w14:paraId="33D12585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6780F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B9FE2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</m:t>
                </m:r>
              </m:oMath>
            </m:oMathPara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694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5-6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EFDFB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67630D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FBA3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6ED2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4B4A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5-6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DF443F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DF280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F663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</w:tr>
      <w:tr w:rsidR="003F4F7C" w:rsidRPr="008B6215" w14:paraId="5D125D55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993B7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BA13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3C7F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6-7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0B2F8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B8EA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DA95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26395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</m:t>
                </m:r>
              </m:oMath>
            </m:oMathPara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1693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6-7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4DE0A7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446CF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14411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</w:tr>
      <w:tr w:rsidR="003F4F7C" w:rsidRPr="008B6215" w14:paraId="2F1E9F6F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4936C62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1B1A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973D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7-8</w:t>
            </w:r>
          </w:p>
        </w:tc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DECC7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6A94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8DD8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III-IV</w:t>
            </w:r>
          </w:p>
        </w:tc>
        <w:tc>
          <w:tcPr>
            <w:tcW w:w="64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47BB52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9F78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7-8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BC8EAF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EB4DD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6F76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</w:tr>
      <w:tr w:rsidR="003F4F7C" w:rsidRPr="008B6215" w14:paraId="627BE328" w14:textId="77777777" w:rsidTr="00596004">
        <w:trPr>
          <w:trHeight w:val="258"/>
        </w:trPr>
        <w:tc>
          <w:tcPr>
            <w:tcW w:w="990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D73DF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1020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III</m:t>
                </m:r>
              </m:oMath>
            </m:oMathPara>
          </w:p>
        </w:tc>
        <w:tc>
          <w:tcPr>
            <w:tcW w:w="10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66889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8-</w:t>
            </w:r>
          </w:p>
        </w:tc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A93442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578" w:type="dxa"/>
            <w:vMerge w:val="restart"/>
            <w:tcBorders>
              <w:top w:val="single" w:sz="4" w:space="0" w:color="auto"/>
            </w:tcBorders>
            <w:vAlign w:val="center"/>
          </w:tcPr>
          <w:p w14:paraId="6EAB501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2C186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6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0510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142D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w:r w:rsidRPr="008B6215">
              <w:rPr>
                <w:rFonts w:cs="Arial"/>
                <w:color w:val="000000" w:themeColor="dark1"/>
                <w:kern w:val="24"/>
                <w:szCs w:val="16"/>
                <w:lang w:val="en-US"/>
              </w:rPr>
              <w:t>8-9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0D64D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2F4F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DD2FB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/>
                <w:lang w:val="en-US"/>
              </w:rPr>
            </w:pPr>
            <w:r w:rsidRPr="008B6215">
              <w:rPr>
                <w:rFonts w:ascii="Cambria Math" w:hAnsi="Cambria Math" w:cs="Arial"/>
                <w:color w:val="000000" w:themeColor="dark1"/>
                <w:kern w:val="24"/>
                <w:szCs w:val="16"/>
                <w:lang w:val="en-US"/>
              </w:rPr>
              <w:t>III-IV</w:t>
            </w:r>
          </w:p>
        </w:tc>
      </w:tr>
      <w:tr w:rsidR="003F4F7C" w:rsidRPr="008B6215" w14:paraId="10B92E5D" w14:textId="77777777" w:rsidTr="00596004">
        <w:trPr>
          <w:trHeight w:val="29"/>
        </w:trPr>
        <w:tc>
          <w:tcPr>
            <w:tcW w:w="990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C65C6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D3EAA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10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DDEFA7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585" w:type="dxa"/>
            <w:vMerge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3E3A83BD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578" w:type="dxa"/>
            <w:vMerge/>
            <w:tcBorders>
              <w:bottom w:val="single" w:sz="4" w:space="0" w:color="000000"/>
            </w:tcBorders>
            <w:vAlign w:val="center"/>
          </w:tcPr>
          <w:p w14:paraId="65DCB67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720" w:type="dxa"/>
            <w:vMerge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F50ADA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523936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III</m:t>
                </m:r>
              </m:oMath>
            </m:oMathPara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DA89D2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cs="Arial"/>
                <w:lang w:val="en-US"/>
              </w:rPr>
            </w:pPr>
            <w:r w:rsidRPr="008B6215">
              <w:rPr>
                <w:rFonts w:eastAsia="等线" w:cs="Arial"/>
                <w:color w:val="000000" w:themeColor="dark1"/>
                <w:kern w:val="24"/>
                <w:lang w:val="en-US"/>
              </w:rPr>
              <w:t>9-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4AE607F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lang w:val="en-US"/>
              </w:rPr>
              <w:t>IV</w:t>
            </w:r>
          </w:p>
        </w:tc>
        <w:tc>
          <w:tcPr>
            <w:tcW w:w="647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75CD78C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lang w:val="en-US"/>
              </w:rPr>
              <w:t>IV</w:t>
            </w:r>
          </w:p>
        </w:tc>
        <w:tc>
          <w:tcPr>
            <w:tcW w:w="652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69F84D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lang w:val="en-US"/>
              </w:rPr>
              <w:t>IV</w:t>
            </w:r>
          </w:p>
        </w:tc>
      </w:tr>
    </w:tbl>
    <w:p w14:paraId="2B3466F9" w14:textId="77777777" w:rsidR="003F4F7C" w:rsidRPr="008B6215" w:rsidRDefault="003F4F7C" w:rsidP="003F4F7C">
      <w:pPr>
        <w:spacing w:line="360" w:lineRule="auto"/>
      </w:pPr>
    </w:p>
    <w:p w14:paraId="145F3959" w14:textId="77777777" w:rsidR="003F4F7C" w:rsidRPr="008B6215" w:rsidRDefault="003F4F7C" w:rsidP="003F4F7C">
      <w:pPr>
        <w:spacing w:line="360" w:lineRule="auto"/>
      </w:pPr>
    </w:p>
    <w:p w14:paraId="2427CB79" w14:textId="77777777" w:rsidR="003F4F7C" w:rsidRDefault="003F4F7C" w:rsidP="003F4F7C">
      <w:pPr>
        <w:spacing w:line="360" w:lineRule="auto"/>
      </w:pPr>
    </w:p>
    <w:p w14:paraId="25B5A704" w14:textId="77777777" w:rsidR="003F4F7C" w:rsidRDefault="003F4F7C" w:rsidP="003F4F7C">
      <w:pPr>
        <w:spacing w:line="360" w:lineRule="auto"/>
      </w:pPr>
    </w:p>
    <w:p w14:paraId="44D517EC" w14:textId="77777777" w:rsidR="003F4F7C" w:rsidRDefault="003F4F7C" w:rsidP="003F4F7C">
      <w:pPr>
        <w:spacing w:line="360" w:lineRule="auto"/>
      </w:pPr>
    </w:p>
    <w:p w14:paraId="3E039FE9" w14:textId="77777777" w:rsidR="003F4F7C" w:rsidRDefault="003F4F7C" w:rsidP="003F4F7C">
      <w:pPr>
        <w:spacing w:line="360" w:lineRule="auto"/>
      </w:pPr>
    </w:p>
    <w:p w14:paraId="2C1A8C0E" w14:textId="77777777" w:rsidR="003F4F7C" w:rsidRDefault="003F4F7C" w:rsidP="003F4F7C">
      <w:pPr>
        <w:spacing w:line="360" w:lineRule="auto"/>
      </w:pPr>
    </w:p>
    <w:p w14:paraId="117BC9D5" w14:textId="77777777" w:rsidR="003F4F7C" w:rsidRPr="008B6215" w:rsidRDefault="003F4F7C" w:rsidP="003F4F7C">
      <w:pPr>
        <w:spacing w:line="360" w:lineRule="auto"/>
      </w:pPr>
    </w:p>
    <w:p w14:paraId="54FAB490" w14:textId="77777777" w:rsidR="003F4F7C" w:rsidRPr="008B6215" w:rsidRDefault="003F4F7C" w:rsidP="003F4F7C">
      <w:pPr>
        <w:pStyle w:val="Caption"/>
        <w:rPr>
          <w:i w:val="0"/>
          <w:iCs w:val="0"/>
          <w:color w:val="auto"/>
          <w:sz w:val="24"/>
          <w:szCs w:val="24"/>
          <w:lang w:val="en-US"/>
        </w:rPr>
      </w:pPr>
      <w:bookmarkStart w:id="12" w:name="_Ref77433534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lastRenderedPageBreak/>
        <w:t>Table S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begin"/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instrText xml:space="preserve"> SEQ Table_S \* ARABIC </w:instrTex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  <w:lang w:val="en-US"/>
        </w:rPr>
        <w:t>6</w:t>
      </w:r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fldChar w:fldCharType="end"/>
      </w:r>
      <w:bookmarkEnd w:id="12"/>
      <w:r w:rsidRPr="008B6215">
        <w:rPr>
          <w:b/>
          <w:bCs/>
          <w:i w:val="0"/>
          <w:iCs w:val="0"/>
          <w:color w:val="auto"/>
          <w:sz w:val="24"/>
          <w:szCs w:val="24"/>
          <w:lang w:val="en-US"/>
        </w:rPr>
        <w:t xml:space="preserve">. </w:t>
      </w:r>
      <w:r w:rsidRPr="008B6215">
        <w:rPr>
          <w:i w:val="0"/>
          <w:iCs w:val="0"/>
          <w:color w:val="auto"/>
          <w:sz w:val="24"/>
          <w:szCs w:val="24"/>
          <w:lang w:val="en-US"/>
        </w:rPr>
        <w:t>Compressive stages of the CHC-SHS lattice unit cells at different strain values.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292"/>
        <w:gridCol w:w="893"/>
        <w:gridCol w:w="915"/>
        <w:gridCol w:w="915"/>
        <w:gridCol w:w="915"/>
        <w:gridCol w:w="915"/>
        <w:gridCol w:w="915"/>
        <w:gridCol w:w="915"/>
      </w:tblGrid>
      <w:tr w:rsidR="003F4F7C" w:rsidRPr="008B6215" w14:paraId="24A8C2E4" w14:textId="77777777" w:rsidTr="00596004">
        <w:trPr>
          <w:trHeight w:val="440"/>
          <w:jc w:val="center"/>
        </w:trPr>
        <w:tc>
          <w:tcPr>
            <w:tcW w:w="1292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0EDDD64" w14:textId="77777777" w:rsidR="003F4F7C" w:rsidRPr="008B6215" w:rsidRDefault="003F4F7C" w:rsidP="00596004">
            <w:pPr>
              <w:pStyle w:val="TableHead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  <w:r w:rsidRPr="008B6215">
              <w:rPr>
                <w:rFonts w:cs="Arial"/>
                <w:szCs w:val="16"/>
                <w:lang w:val="en-US"/>
              </w:rPr>
              <w:t>Compressive stage</w:t>
            </w:r>
          </w:p>
        </w:tc>
        <w:tc>
          <w:tcPr>
            <w:tcW w:w="89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0532071" w14:textId="77777777" w:rsidR="003F4F7C" w:rsidRPr="008B6215" w:rsidRDefault="003F4F7C" w:rsidP="00596004">
            <w:pPr>
              <w:pStyle w:val="TableHead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  <w:r w:rsidRPr="008B6215">
              <w:rPr>
                <w:rFonts w:cs="Arial"/>
                <w:szCs w:val="16"/>
                <w:lang w:val="en-US"/>
              </w:rPr>
              <w:t>Substage</w:t>
            </w:r>
          </w:p>
        </w:tc>
        <w:tc>
          <w:tcPr>
            <w:tcW w:w="2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106419" w14:textId="77777777" w:rsidR="003F4F7C" w:rsidRPr="008B6215" w:rsidRDefault="003F4F7C" w:rsidP="00596004">
            <w:pPr>
              <w:pStyle w:val="TableHead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  <w:r w:rsidRPr="008B6215">
              <w:rPr>
                <w:rFonts w:cs="Arial"/>
                <w:szCs w:val="16"/>
                <w:lang w:val="en-US"/>
              </w:rPr>
              <w:t>BHC-SHS unit cells</w:t>
            </w:r>
          </w:p>
        </w:tc>
        <w:tc>
          <w:tcPr>
            <w:tcW w:w="27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14:paraId="0FDCCCC8" w14:textId="77777777" w:rsidR="003F4F7C" w:rsidRPr="008B6215" w:rsidRDefault="003F4F7C" w:rsidP="00596004">
            <w:pPr>
              <w:pStyle w:val="TableHead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  <w:r w:rsidRPr="008B6215">
              <w:rPr>
                <w:rFonts w:cs="Arial"/>
                <w:szCs w:val="16"/>
                <w:lang w:val="en-US"/>
              </w:rPr>
              <w:t>SHC-SHS unit cells</w:t>
            </w:r>
          </w:p>
        </w:tc>
      </w:tr>
      <w:tr w:rsidR="003F4F7C" w:rsidRPr="008B6215" w14:paraId="6797016C" w14:textId="77777777" w:rsidTr="00596004">
        <w:trPr>
          <w:trHeight w:val="368"/>
          <w:jc w:val="center"/>
        </w:trPr>
        <w:tc>
          <w:tcPr>
            <w:tcW w:w="129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968B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</w:p>
        </w:tc>
        <w:tc>
          <w:tcPr>
            <w:tcW w:w="8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3B5A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14:paraId="109BF0A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  <w:r w:rsidRPr="008B6215">
              <w:rPr>
                <w:rFonts w:cs="Arial"/>
                <w:szCs w:val="16"/>
                <w:lang w:val="en-US"/>
              </w:rPr>
              <w:t>F1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496CFB1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  <w:r w:rsidRPr="008B6215">
              <w:rPr>
                <w:rFonts w:cs="Arial"/>
                <w:szCs w:val="16"/>
                <w:lang w:val="en-US"/>
              </w:rPr>
              <w:t>F2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4EA27F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  <w:r w:rsidRPr="008B6215">
              <w:rPr>
                <w:rFonts w:cs="Arial"/>
                <w:szCs w:val="16"/>
                <w:lang w:val="en-US"/>
              </w:rPr>
              <w:t>F3</w:t>
            </w:r>
          </w:p>
        </w:tc>
        <w:tc>
          <w:tcPr>
            <w:tcW w:w="91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14:paraId="560C949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  <w:r w:rsidRPr="008B6215">
              <w:rPr>
                <w:rFonts w:cs="Arial"/>
                <w:szCs w:val="16"/>
                <w:lang w:val="en-US"/>
              </w:rPr>
              <w:t>F1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BAE090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  <w:r w:rsidRPr="008B6215">
              <w:rPr>
                <w:rFonts w:cs="Arial"/>
                <w:szCs w:val="16"/>
                <w:lang w:val="en-US"/>
              </w:rPr>
              <w:t>F2</w:t>
            </w:r>
          </w:p>
        </w:tc>
        <w:tc>
          <w:tcPr>
            <w:tcW w:w="915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E9C272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cs="Arial"/>
                <w:szCs w:val="16"/>
                <w:lang w:val="en-US"/>
              </w:rPr>
            </w:pPr>
            <w:r w:rsidRPr="008B6215">
              <w:rPr>
                <w:rFonts w:cs="Arial"/>
                <w:szCs w:val="16"/>
                <w:lang w:val="en-US"/>
              </w:rPr>
              <w:t>F3</w:t>
            </w:r>
          </w:p>
        </w:tc>
      </w:tr>
      <w:tr w:rsidR="003F4F7C" w:rsidRPr="008B6215" w14:paraId="1BE35D72" w14:textId="77777777" w:rsidTr="00596004">
        <w:trPr>
          <w:trHeight w:val="382"/>
          <w:jc w:val="center"/>
        </w:trPr>
        <w:tc>
          <w:tcPr>
            <w:tcW w:w="129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E688C" w14:textId="77777777" w:rsidR="003F4F7C" w:rsidRPr="008B6215" w:rsidRDefault="009C5528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szCs w:val="16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16"/>
                        <w:lang w:val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16"/>
                        <w:lang w:val="en-US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D944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</w:pPr>
            <w:r w:rsidRPr="008B6215"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  <w:t>1-2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4F5F2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0368A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30C6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8F088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46353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73B49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</w:tr>
      <w:tr w:rsidR="003F4F7C" w:rsidRPr="008B6215" w14:paraId="31B0F182" w14:textId="77777777" w:rsidTr="00596004">
        <w:trPr>
          <w:trHeight w:val="374"/>
          <w:jc w:val="center"/>
        </w:trPr>
        <w:tc>
          <w:tcPr>
            <w:tcW w:w="129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4A36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4B3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</w:pPr>
            <w:r w:rsidRPr="008B6215"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  <w:t>2-3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319374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B848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7022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AB9D3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BA2BA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29911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</w:tr>
      <w:tr w:rsidR="003F4F7C" w:rsidRPr="008B6215" w14:paraId="581871C1" w14:textId="77777777" w:rsidTr="00596004">
        <w:trPr>
          <w:trHeight w:val="382"/>
          <w:jc w:val="center"/>
        </w:trPr>
        <w:tc>
          <w:tcPr>
            <w:tcW w:w="129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DD83F" w14:textId="77777777" w:rsidR="003F4F7C" w:rsidRPr="008B6215" w:rsidRDefault="009C5528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Arial"/>
                        <w:i/>
                        <w:iCs/>
                        <w:szCs w:val="16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szCs w:val="16"/>
                        <w:lang w:val="en-US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 w:cs="Arial"/>
                        <w:szCs w:val="16"/>
                        <w:lang w:val="en-US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DE8C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</w:pPr>
            <w:r w:rsidRPr="008B6215"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  <w:t>3-4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68699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A8C33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6EA2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60CE3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D36F0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57BDC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</w:tr>
      <w:tr w:rsidR="003F4F7C" w:rsidRPr="008B6215" w14:paraId="3A7D33E3" w14:textId="77777777" w:rsidTr="00596004">
        <w:trPr>
          <w:trHeight w:val="382"/>
          <w:jc w:val="center"/>
        </w:trPr>
        <w:tc>
          <w:tcPr>
            <w:tcW w:w="12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D0D99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980C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</w:pPr>
            <w:r w:rsidRPr="008B6215"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  <w:t>4-5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00F22B9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3DC6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B93B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FFB39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8AFD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9DE59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-</w:t>
            </w:r>
          </w:p>
        </w:tc>
      </w:tr>
      <w:tr w:rsidR="003F4F7C" w:rsidRPr="008B6215" w14:paraId="2D1BDD75" w14:textId="77777777" w:rsidTr="00596004">
        <w:trPr>
          <w:trHeight w:val="382"/>
          <w:jc w:val="center"/>
        </w:trPr>
        <w:tc>
          <w:tcPr>
            <w:tcW w:w="129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C4C2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15E7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</w:pPr>
            <w:r w:rsidRPr="008B6215"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  <w:t>5-6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D1B20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6A1BD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II-III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8D5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1595C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209B7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F9BED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</w:t>
            </w:r>
          </w:p>
        </w:tc>
      </w:tr>
      <w:tr w:rsidR="003F4F7C" w:rsidRPr="008B6215" w14:paraId="6B550263" w14:textId="77777777" w:rsidTr="00596004">
        <w:trPr>
          <w:trHeight w:val="382"/>
          <w:jc w:val="center"/>
        </w:trPr>
        <w:tc>
          <w:tcPr>
            <w:tcW w:w="129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B9BA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hAnsi="Cambria Math" w:cs="Arial"/>
                <w:szCs w:val="16"/>
                <w:lang w:val="en-US"/>
              </w:rPr>
              <w:t>II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05BA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</w:pPr>
            <w:r w:rsidRPr="008B6215"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  <w:t>6-7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CA999D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7ED9F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C57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5475E6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BCD72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4586E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</w:tr>
      <w:tr w:rsidR="003F4F7C" w:rsidRPr="008B6215" w14:paraId="40D14DDB" w14:textId="77777777" w:rsidTr="00596004">
        <w:trPr>
          <w:trHeight w:val="382"/>
          <w:jc w:val="center"/>
        </w:trPr>
        <w:tc>
          <w:tcPr>
            <w:tcW w:w="12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49923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A2FF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</w:pPr>
            <w:r w:rsidRPr="008B6215"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  <w:t>7-8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8E686D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8EDB2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3A62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9ABE07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8D66E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C7032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</w:t>
            </w:r>
          </w:p>
        </w:tc>
      </w:tr>
      <w:tr w:rsidR="003F4F7C" w:rsidRPr="008B6215" w14:paraId="7B46D18D" w14:textId="77777777" w:rsidTr="00596004">
        <w:trPr>
          <w:trHeight w:val="382"/>
          <w:jc w:val="center"/>
        </w:trPr>
        <w:tc>
          <w:tcPr>
            <w:tcW w:w="1292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8A49E1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2399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</w:pPr>
            <w:r w:rsidRPr="008B6215"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  <w:t>8-9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378302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</w:tcBorders>
            <w:vAlign w:val="center"/>
          </w:tcPr>
          <w:p w14:paraId="44DBD08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FDCE4F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491B4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</w:tcBorders>
            <w:vAlign w:val="center"/>
          </w:tcPr>
          <w:p w14:paraId="47A8E93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  <w:tc>
          <w:tcPr>
            <w:tcW w:w="915" w:type="dxa"/>
            <w:tcBorders>
              <w:top w:val="single" w:sz="4" w:space="0" w:color="auto"/>
            </w:tcBorders>
            <w:vAlign w:val="center"/>
          </w:tcPr>
          <w:p w14:paraId="3608663C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</w:t>
            </w:r>
          </w:p>
        </w:tc>
      </w:tr>
      <w:tr w:rsidR="003F4F7C" w:rsidRPr="008B6215" w14:paraId="675B87B3" w14:textId="77777777" w:rsidTr="00596004">
        <w:trPr>
          <w:trHeight w:val="382"/>
          <w:jc w:val="center"/>
        </w:trPr>
        <w:tc>
          <w:tcPr>
            <w:tcW w:w="1292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2128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E564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</w:pPr>
            <w:r w:rsidRPr="008B6215"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  <w:t>9-10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71D93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A5BAAB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6D66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58B6A82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1CF33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III-IV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F6A66D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III-IV</w:t>
            </w:r>
          </w:p>
        </w:tc>
      </w:tr>
      <w:tr w:rsidR="003F4F7C" w:rsidRPr="008B6215" w14:paraId="10B5817F" w14:textId="77777777" w:rsidTr="00596004">
        <w:trPr>
          <w:trHeight w:val="382"/>
          <w:jc w:val="center"/>
        </w:trPr>
        <w:tc>
          <w:tcPr>
            <w:tcW w:w="1292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D71D1A4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hAnsi="Cambria Math" w:cs="Arial"/>
                <w:szCs w:val="16"/>
                <w:lang w:val="en-US"/>
              </w:rPr>
              <w:t>III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8464D5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</w:pPr>
            <w:r w:rsidRPr="008B6215">
              <w:rPr>
                <w:rFonts w:eastAsia="等线" w:cs="Arial"/>
                <w:color w:val="000000" w:themeColor="dark1"/>
                <w:kern w:val="24"/>
                <w:szCs w:val="16"/>
                <w:lang w:val="en-US"/>
              </w:rPr>
              <w:t>10-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3C1D1A91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439108B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0723E0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14:paraId="62F81D58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38A920F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5612222A" w14:textId="77777777" w:rsidR="003F4F7C" w:rsidRPr="008B6215" w:rsidRDefault="003F4F7C" w:rsidP="00596004">
            <w:pPr>
              <w:pStyle w:val="TableBody"/>
              <w:spacing w:line="360" w:lineRule="auto"/>
              <w:jc w:val="center"/>
              <w:rPr>
                <w:rFonts w:ascii="Cambria Math" w:hAnsi="Cambria Math" w:cs="Arial"/>
                <w:szCs w:val="16"/>
                <w:lang w:val="en-US"/>
              </w:rPr>
            </w:pPr>
            <w:r w:rsidRPr="008B6215">
              <w:rPr>
                <w:rFonts w:ascii="Cambria Math" w:eastAsia="等线" w:hAnsi="Cambria Math" w:cs="Arial"/>
                <w:color w:val="000000" w:themeColor="dark1"/>
                <w:kern w:val="24"/>
                <w:szCs w:val="16"/>
                <w:lang w:val="en-US"/>
              </w:rPr>
              <w:t>IV</w:t>
            </w:r>
          </w:p>
        </w:tc>
      </w:tr>
    </w:tbl>
    <w:p w14:paraId="1E35AF9E" w14:textId="77777777" w:rsidR="003F4F7C" w:rsidRDefault="003F4F7C" w:rsidP="003F4F7C">
      <w:pPr>
        <w:pStyle w:val="Caption"/>
        <w:ind w:left="426"/>
        <w:rPr>
          <w:b/>
          <w:bCs/>
          <w:i w:val="0"/>
          <w:iCs w:val="0"/>
          <w:color w:val="auto"/>
          <w:sz w:val="24"/>
          <w:szCs w:val="24"/>
        </w:rPr>
      </w:pPr>
    </w:p>
    <w:p w14:paraId="0C9F0902" w14:textId="77777777" w:rsidR="003F4F7C" w:rsidRPr="003F4F7C" w:rsidRDefault="003F4F7C" w:rsidP="003F4F7C">
      <w:pPr>
        <w:pStyle w:val="Caption"/>
        <w:numPr>
          <w:ilvl w:val="0"/>
          <w:numId w:val="7"/>
        </w:numPr>
        <w:ind w:left="426"/>
        <w:rPr>
          <w:b/>
          <w:bCs/>
          <w:i w:val="0"/>
          <w:iCs w:val="0"/>
          <w:color w:val="auto"/>
          <w:sz w:val="24"/>
          <w:szCs w:val="24"/>
        </w:rPr>
      </w:pPr>
      <w:r w:rsidRPr="003F4F7C">
        <w:rPr>
          <w:b/>
          <w:bCs/>
          <w:i w:val="0"/>
          <w:iCs w:val="0"/>
          <w:color w:val="auto"/>
          <w:sz w:val="24"/>
          <w:szCs w:val="24"/>
        </w:rPr>
        <w:t>Supporting videos</w:t>
      </w:r>
    </w:p>
    <w:p w14:paraId="4C294594" w14:textId="4E9A8C3B" w:rsidR="003F4F7C" w:rsidRDefault="003F4F7C" w:rsidP="003B48A7">
      <w:pPr>
        <w:spacing w:line="480" w:lineRule="auto"/>
        <w:jc w:val="both"/>
      </w:pPr>
      <w:r>
        <w:t xml:space="preserve">In this section, the supporting videos mentioned in the main text of the paper is provided.  Specifically, the simulation videos of two distinctive failure </w:t>
      </w:r>
      <w:r w:rsidR="00F22E33">
        <w:t xml:space="preserve">modes </w:t>
      </w:r>
      <w:r>
        <w:t xml:space="preserve">for the BH-SHS unit cells are provided in </w:t>
      </w:r>
      <w:r w:rsidRPr="003F4F7C">
        <w:fldChar w:fldCharType="begin"/>
      </w:r>
      <w:r w:rsidRPr="003F4F7C">
        <w:instrText xml:space="preserve"> REF _Ref84076511 \h  \* MERGEFORMAT </w:instrText>
      </w:r>
      <w:r w:rsidRPr="003F4F7C">
        <w:fldChar w:fldCharType="separate"/>
      </w:r>
      <w:r w:rsidRPr="003F4F7C">
        <w:rPr>
          <w:b/>
          <w:bCs/>
        </w:rPr>
        <w:t>Video S</w:t>
      </w:r>
      <w:r w:rsidRPr="003F4F7C">
        <w:rPr>
          <w:b/>
          <w:bCs/>
          <w:noProof/>
        </w:rPr>
        <w:t>1</w:t>
      </w:r>
      <w:r w:rsidRPr="003F4F7C">
        <w:fldChar w:fldCharType="end"/>
      </w:r>
      <w:r>
        <w:t xml:space="preserve"> and </w:t>
      </w:r>
      <w:r w:rsidRPr="003F4F7C">
        <w:fldChar w:fldCharType="begin"/>
      </w:r>
      <w:r w:rsidRPr="003F4F7C">
        <w:instrText xml:space="preserve"> REF _Ref84076512 \h  \* MERGEFORMAT </w:instrText>
      </w:r>
      <w:r w:rsidRPr="003F4F7C">
        <w:fldChar w:fldCharType="separate"/>
      </w:r>
      <w:r w:rsidRPr="003F4F7C">
        <w:rPr>
          <w:b/>
          <w:bCs/>
        </w:rPr>
        <w:t>Video S</w:t>
      </w:r>
      <w:r w:rsidRPr="003F4F7C">
        <w:rPr>
          <w:b/>
          <w:bCs/>
          <w:noProof/>
        </w:rPr>
        <w:t>2</w:t>
      </w:r>
      <w:r w:rsidRPr="003F4F7C">
        <w:fldChar w:fldCharType="end"/>
      </w:r>
      <w:r>
        <w:t xml:space="preserve">.  </w:t>
      </w:r>
      <w:r w:rsidRPr="003F4F7C">
        <w:fldChar w:fldCharType="begin"/>
      </w:r>
      <w:r w:rsidRPr="003F4F7C">
        <w:instrText xml:space="preserve"> REF _Ref84076514 \h  \* MERGEFORMAT </w:instrText>
      </w:r>
      <w:r w:rsidRPr="003F4F7C">
        <w:fldChar w:fldCharType="separate"/>
      </w:r>
      <w:r w:rsidRPr="003F4F7C">
        <w:rPr>
          <w:b/>
          <w:bCs/>
        </w:rPr>
        <w:t>Video S</w:t>
      </w:r>
      <w:r w:rsidRPr="003F4F7C">
        <w:rPr>
          <w:b/>
          <w:bCs/>
          <w:noProof/>
        </w:rPr>
        <w:t>3</w:t>
      </w:r>
      <w:r w:rsidRPr="003F4F7C">
        <w:fldChar w:fldCharType="end"/>
      </w:r>
      <w:r>
        <w:t xml:space="preserve"> to </w:t>
      </w:r>
      <w:r w:rsidRPr="003F4F7C">
        <w:fldChar w:fldCharType="begin"/>
      </w:r>
      <w:r w:rsidRPr="003F4F7C">
        <w:instrText xml:space="preserve"> REF _Ref84076519 \h  \* MERGEFORMAT </w:instrText>
      </w:r>
      <w:r w:rsidRPr="003F4F7C">
        <w:fldChar w:fldCharType="separate"/>
      </w:r>
      <w:r w:rsidRPr="003F4F7C">
        <w:rPr>
          <w:b/>
          <w:bCs/>
        </w:rPr>
        <w:t>Video S</w:t>
      </w:r>
      <w:r w:rsidRPr="003F4F7C">
        <w:rPr>
          <w:b/>
          <w:bCs/>
          <w:noProof/>
        </w:rPr>
        <w:t>7</w:t>
      </w:r>
      <w:r w:rsidRPr="003F4F7C">
        <w:fldChar w:fldCharType="end"/>
      </w:r>
      <w:r>
        <w:t xml:space="preserve"> delivers the progressing compressive curves and their corresponding experimental compressive recordings for BHC-G1/2, SHC-G1/2, and CHC-SHS lattice structures, respectively.</w:t>
      </w:r>
    </w:p>
    <w:p w14:paraId="665F0CEA" w14:textId="77777777" w:rsidR="003F4F7C" w:rsidRPr="003F4F7C" w:rsidRDefault="003F4F7C" w:rsidP="003F4F7C"/>
    <w:p w14:paraId="677F5827" w14:textId="0AEA54BF" w:rsidR="003F4F7C" w:rsidRDefault="003F4F7C" w:rsidP="003F4F7C">
      <w:pPr>
        <w:pStyle w:val="Caption"/>
        <w:rPr>
          <w:i w:val="0"/>
          <w:iCs w:val="0"/>
          <w:color w:val="auto"/>
          <w:sz w:val="24"/>
          <w:szCs w:val="24"/>
        </w:rPr>
      </w:pPr>
      <w:bookmarkStart w:id="13" w:name="_Ref84076511"/>
      <w:r w:rsidRPr="003F4F7C">
        <w:rPr>
          <w:b/>
          <w:bCs/>
          <w:i w:val="0"/>
          <w:iCs w:val="0"/>
          <w:color w:val="auto"/>
          <w:sz w:val="24"/>
          <w:szCs w:val="24"/>
        </w:rPr>
        <w:t>Video S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F4F7C">
        <w:rPr>
          <w:b/>
          <w:bCs/>
          <w:i w:val="0"/>
          <w:iCs w:val="0"/>
          <w:color w:val="auto"/>
          <w:sz w:val="24"/>
          <w:szCs w:val="24"/>
        </w:rPr>
        <w:instrText xml:space="preserve"> SEQ Video_S \* ARABIC </w:instrTex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3"/>
      <w:r>
        <w:rPr>
          <w:b/>
          <w:bCs/>
          <w:i w:val="0"/>
          <w:iCs w:val="0"/>
          <w:color w:val="auto"/>
          <w:sz w:val="24"/>
          <w:szCs w:val="24"/>
        </w:rPr>
        <w:t xml:space="preserve">. </w:t>
      </w:r>
      <w:r>
        <w:rPr>
          <w:i w:val="0"/>
          <w:iCs w:val="0"/>
          <w:color w:val="auto"/>
          <w:sz w:val="24"/>
          <w:szCs w:val="24"/>
        </w:rPr>
        <w:t>A1-A2-B failure mode simul</w:t>
      </w:r>
      <w:r w:rsidR="0005074E">
        <w:rPr>
          <w:i w:val="0"/>
          <w:iCs w:val="0"/>
          <w:color w:val="auto"/>
          <w:sz w:val="24"/>
          <w:szCs w:val="24"/>
        </w:rPr>
        <w:t>a</w:t>
      </w:r>
      <w:r>
        <w:rPr>
          <w:i w:val="0"/>
          <w:iCs w:val="0"/>
          <w:color w:val="auto"/>
          <w:sz w:val="24"/>
          <w:szCs w:val="24"/>
        </w:rPr>
        <w:t>tion.</w:t>
      </w:r>
    </w:p>
    <w:p w14:paraId="1B65C6A2" w14:textId="5928F049" w:rsidR="003F4F7C" w:rsidRDefault="003F4F7C" w:rsidP="003F4F7C">
      <w:pPr>
        <w:pStyle w:val="Caption"/>
        <w:rPr>
          <w:i w:val="0"/>
          <w:iCs w:val="0"/>
          <w:color w:val="auto"/>
          <w:sz w:val="24"/>
          <w:szCs w:val="24"/>
        </w:rPr>
      </w:pPr>
      <w:bookmarkStart w:id="14" w:name="_Ref84076512"/>
      <w:r w:rsidRPr="003F4F7C">
        <w:rPr>
          <w:b/>
          <w:bCs/>
          <w:i w:val="0"/>
          <w:iCs w:val="0"/>
          <w:color w:val="auto"/>
          <w:sz w:val="24"/>
          <w:szCs w:val="24"/>
        </w:rPr>
        <w:t>Video S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F4F7C">
        <w:rPr>
          <w:b/>
          <w:bCs/>
          <w:i w:val="0"/>
          <w:iCs w:val="0"/>
          <w:color w:val="auto"/>
          <w:sz w:val="24"/>
          <w:szCs w:val="24"/>
        </w:rPr>
        <w:instrText xml:space="preserve"> SEQ Video_S \* ARABIC </w:instrTex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2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4"/>
      <w:r>
        <w:rPr>
          <w:b/>
          <w:bCs/>
          <w:i w:val="0"/>
          <w:iCs w:val="0"/>
          <w:color w:val="auto"/>
          <w:sz w:val="24"/>
          <w:szCs w:val="24"/>
        </w:rPr>
        <w:t xml:space="preserve">. </w:t>
      </w:r>
      <w:r>
        <w:rPr>
          <w:i w:val="0"/>
          <w:iCs w:val="0"/>
          <w:color w:val="auto"/>
          <w:sz w:val="24"/>
          <w:szCs w:val="24"/>
        </w:rPr>
        <w:t>B1-B2-A failure mode simul</w:t>
      </w:r>
      <w:r w:rsidR="0005074E">
        <w:rPr>
          <w:i w:val="0"/>
          <w:iCs w:val="0"/>
          <w:color w:val="auto"/>
          <w:sz w:val="24"/>
          <w:szCs w:val="24"/>
        </w:rPr>
        <w:t>a</w:t>
      </w:r>
      <w:r>
        <w:rPr>
          <w:i w:val="0"/>
          <w:iCs w:val="0"/>
          <w:color w:val="auto"/>
          <w:sz w:val="24"/>
          <w:szCs w:val="24"/>
        </w:rPr>
        <w:t>tion.</w:t>
      </w:r>
    </w:p>
    <w:p w14:paraId="2A81EEFF" w14:textId="77777777" w:rsidR="003F4F7C" w:rsidRDefault="003F4F7C" w:rsidP="003F4F7C">
      <w:pPr>
        <w:pStyle w:val="Caption"/>
        <w:rPr>
          <w:i w:val="0"/>
          <w:iCs w:val="0"/>
          <w:color w:val="auto"/>
          <w:sz w:val="24"/>
          <w:szCs w:val="24"/>
        </w:rPr>
      </w:pPr>
      <w:bookmarkStart w:id="15" w:name="_Ref84076514"/>
      <w:r w:rsidRPr="003F4F7C">
        <w:rPr>
          <w:b/>
          <w:bCs/>
          <w:i w:val="0"/>
          <w:iCs w:val="0"/>
          <w:color w:val="auto"/>
          <w:sz w:val="24"/>
          <w:szCs w:val="24"/>
        </w:rPr>
        <w:t>Video S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F4F7C">
        <w:rPr>
          <w:b/>
          <w:bCs/>
          <w:i w:val="0"/>
          <w:iCs w:val="0"/>
          <w:color w:val="auto"/>
          <w:sz w:val="24"/>
          <w:szCs w:val="24"/>
        </w:rPr>
        <w:instrText xml:space="preserve"> SEQ Video_S \* ARABIC </w:instrTex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3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5"/>
      <w:r>
        <w:rPr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3F4F7C">
        <w:rPr>
          <w:i w:val="0"/>
          <w:iCs w:val="0"/>
          <w:color w:val="auto"/>
          <w:sz w:val="24"/>
          <w:szCs w:val="24"/>
        </w:rPr>
        <w:t>Experimental compressive curve and video of BHC-G1 lattice structure</w:t>
      </w:r>
      <w:r>
        <w:rPr>
          <w:i w:val="0"/>
          <w:iCs w:val="0"/>
          <w:color w:val="auto"/>
          <w:sz w:val="24"/>
          <w:szCs w:val="24"/>
        </w:rPr>
        <w:t>.</w:t>
      </w:r>
    </w:p>
    <w:p w14:paraId="55BA84AD" w14:textId="77777777" w:rsidR="003F4F7C" w:rsidRDefault="003F4F7C" w:rsidP="003F4F7C">
      <w:pPr>
        <w:pStyle w:val="Caption"/>
        <w:rPr>
          <w:i w:val="0"/>
          <w:iCs w:val="0"/>
          <w:color w:val="auto"/>
          <w:sz w:val="24"/>
          <w:szCs w:val="24"/>
        </w:rPr>
      </w:pPr>
      <w:bookmarkStart w:id="16" w:name="_Ref84076515"/>
      <w:r w:rsidRPr="003F4F7C">
        <w:rPr>
          <w:b/>
          <w:bCs/>
          <w:i w:val="0"/>
          <w:iCs w:val="0"/>
          <w:color w:val="auto"/>
          <w:sz w:val="24"/>
          <w:szCs w:val="24"/>
        </w:rPr>
        <w:t>Video S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F4F7C">
        <w:rPr>
          <w:b/>
          <w:bCs/>
          <w:i w:val="0"/>
          <w:iCs w:val="0"/>
          <w:color w:val="auto"/>
          <w:sz w:val="24"/>
          <w:szCs w:val="24"/>
        </w:rPr>
        <w:instrText xml:space="preserve"> SEQ Video_S \* ARABIC </w:instrTex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6"/>
      <w:r>
        <w:rPr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3F4F7C">
        <w:rPr>
          <w:i w:val="0"/>
          <w:iCs w:val="0"/>
          <w:color w:val="auto"/>
          <w:sz w:val="24"/>
          <w:szCs w:val="24"/>
        </w:rPr>
        <w:t>Experimental compressive curve and video of BHC-G</w:t>
      </w:r>
      <w:r>
        <w:rPr>
          <w:i w:val="0"/>
          <w:iCs w:val="0"/>
          <w:color w:val="auto"/>
          <w:sz w:val="24"/>
          <w:szCs w:val="24"/>
        </w:rPr>
        <w:t>2</w:t>
      </w:r>
      <w:r w:rsidRPr="003F4F7C">
        <w:rPr>
          <w:i w:val="0"/>
          <w:iCs w:val="0"/>
          <w:color w:val="auto"/>
          <w:sz w:val="24"/>
          <w:szCs w:val="24"/>
        </w:rPr>
        <w:t xml:space="preserve"> lattice structure</w:t>
      </w:r>
      <w:r>
        <w:rPr>
          <w:i w:val="0"/>
          <w:iCs w:val="0"/>
          <w:color w:val="auto"/>
          <w:sz w:val="24"/>
          <w:szCs w:val="24"/>
        </w:rPr>
        <w:t>.</w:t>
      </w:r>
    </w:p>
    <w:p w14:paraId="6F80CB18" w14:textId="77777777" w:rsidR="003F4F7C" w:rsidRDefault="003F4F7C" w:rsidP="003F4F7C">
      <w:pPr>
        <w:pStyle w:val="Caption"/>
        <w:rPr>
          <w:i w:val="0"/>
          <w:iCs w:val="0"/>
          <w:color w:val="auto"/>
          <w:sz w:val="24"/>
          <w:szCs w:val="24"/>
        </w:rPr>
      </w:pPr>
      <w:bookmarkStart w:id="17" w:name="_Ref84076517"/>
      <w:r w:rsidRPr="003F4F7C">
        <w:rPr>
          <w:b/>
          <w:bCs/>
          <w:i w:val="0"/>
          <w:iCs w:val="0"/>
          <w:color w:val="auto"/>
          <w:sz w:val="24"/>
          <w:szCs w:val="24"/>
        </w:rPr>
        <w:t>Video S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F4F7C">
        <w:rPr>
          <w:b/>
          <w:bCs/>
          <w:i w:val="0"/>
          <w:iCs w:val="0"/>
          <w:color w:val="auto"/>
          <w:sz w:val="24"/>
          <w:szCs w:val="24"/>
        </w:rPr>
        <w:instrText xml:space="preserve"> SEQ Video_S \* ARABIC </w:instrTex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7"/>
      <w:r>
        <w:rPr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3F4F7C">
        <w:rPr>
          <w:i w:val="0"/>
          <w:iCs w:val="0"/>
          <w:color w:val="auto"/>
          <w:sz w:val="24"/>
          <w:szCs w:val="24"/>
        </w:rPr>
        <w:t xml:space="preserve">Experimental compressive curve and video of </w:t>
      </w:r>
      <w:r>
        <w:rPr>
          <w:i w:val="0"/>
          <w:iCs w:val="0"/>
          <w:color w:val="auto"/>
          <w:sz w:val="24"/>
          <w:szCs w:val="24"/>
        </w:rPr>
        <w:t>S</w:t>
      </w:r>
      <w:r w:rsidRPr="003F4F7C">
        <w:rPr>
          <w:i w:val="0"/>
          <w:iCs w:val="0"/>
          <w:color w:val="auto"/>
          <w:sz w:val="24"/>
          <w:szCs w:val="24"/>
        </w:rPr>
        <w:t>HC-G1 lattice structure</w:t>
      </w:r>
      <w:r>
        <w:rPr>
          <w:i w:val="0"/>
          <w:iCs w:val="0"/>
          <w:color w:val="auto"/>
          <w:sz w:val="24"/>
          <w:szCs w:val="24"/>
        </w:rPr>
        <w:t>.</w:t>
      </w:r>
    </w:p>
    <w:p w14:paraId="3AFC474A" w14:textId="77777777" w:rsidR="003F4F7C" w:rsidRDefault="003F4F7C" w:rsidP="003F4F7C">
      <w:pPr>
        <w:pStyle w:val="Caption"/>
        <w:rPr>
          <w:i w:val="0"/>
          <w:iCs w:val="0"/>
          <w:color w:val="auto"/>
          <w:sz w:val="24"/>
          <w:szCs w:val="24"/>
        </w:rPr>
      </w:pPr>
      <w:bookmarkStart w:id="18" w:name="_Ref84076518"/>
      <w:r w:rsidRPr="003F4F7C">
        <w:rPr>
          <w:b/>
          <w:bCs/>
          <w:i w:val="0"/>
          <w:iCs w:val="0"/>
          <w:color w:val="auto"/>
          <w:sz w:val="24"/>
          <w:szCs w:val="24"/>
        </w:rPr>
        <w:t>Video S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F4F7C">
        <w:rPr>
          <w:b/>
          <w:bCs/>
          <w:i w:val="0"/>
          <w:iCs w:val="0"/>
          <w:color w:val="auto"/>
          <w:sz w:val="24"/>
          <w:szCs w:val="24"/>
        </w:rPr>
        <w:instrText xml:space="preserve"> SEQ Video_S \* ARABIC </w:instrTex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8"/>
      <w:r>
        <w:rPr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3F4F7C">
        <w:rPr>
          <w:i w:val="0"/>
          <w:iCs w:val="0"/>
          <w:color w:val="auto"/>
          <w:sz w:val="24"/>
          <w:szCs w:val="24"/>
        </w:rPr>
        <w:t xml:space="preserve">Experimental compressive curve and video of </w:t>
      </w:r>
      <w:r>
        <w:rPr>
          <w:i w:val="0"/>
          <w:iCs w:val="0"/>
          <w:color w:val="auto"/>
          <w:sz w:val="24"/>
          <w:szCs w:val="24"/>
        </w:rPr>
        <w:t>S</w:t>
      </w:r>
      <w:r w:rsidRPr="003F4F7C">
        <w:rPr>
          <w:i w:val="0"/>
          <w:iCs w:val="0"/>
          <w:color w:val="auto"/>
          <w:sz w:val="24"/>
          <w:szCs w:val="24"/>
        </w:rPr>
        <w:t>HC-G</w:t>
      </w:r>
      <w:r>
        <w:rPr>
          <w:i w:val="0"/>
          <w:iCs w:val="0"/>
          <w:color w:val="auto"/>
          <w:sz w:val="24"/>
          <w:szCs w:val="24"/>
        </w:rPr>
        <w:t>2</w:t>
      </w:r>
      <w:r w:rsidRPr="003F4F7C">
        <w:rPr>
          <w:i w:val="0"/>
          <w:iCs w:val="0"/>
          <w:color w:val="auto"/>
          <w:sz w:val="24"/>
          <w:szCs w:val="24"/>
        </w:rPr>
        <w:t xml:space="preserve"> lattice structure</w:t>
      </w:r>
      <w:r>
        <w:rPr>
          <w:i w:val="0"/>
          <w:iCs w:val="0"/>
          <w:color w:val="auto"/>
          <w:sz w:val="24"/>
          <w:szCs w:val="24"/>
        </w:rPr>
        <w:t>.</w:t>
      </w:r>
    </w:p>
    <w:p w14:paraId="7B47A730" w14:textId="77777777" w:rsidR="003F4F7C" w:rsidRDefault="003F4F7C" w:rsidP="003F4F7C">
      <w:pPr>
        <w:pStyle w:val="Caption"/>
        <w:rPr>
          <w:i w:val="0"/>
          <w:iCs w:val="0"/>
          <w:color w:val="auto"/>
          <w:sz w:val="24"/>
          <w:szCs w:val="24"/>
        </w:rPr>
      </w:pPr>
      <w:bookmarkStart w:id="19" w:name="_Ref84076519"/>
      <w:r w:rsidRPr="003F4F7C">
        <w:rPr>
          <w:b/>
          <w:bCs/>
          <w:i w:val="0"/>
          <w:iCs w:val="0"/>
          <w:color w:val="auto"/>
          <w:sz w:val="24"/>
          <w:szCs w:val="24"/>
        </w:rPr>
        <w:t>Video S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3F4F7C">
        <w:rPr>
          <w:b/>
          <w:bCs/>
          <w:i w:val="0"/>
          <w:iCs w:val="0"/>
          <w:color w:val="auto"/>
          <w:sz w:val="24"/>
          <w:szCs w:val="24"/>
        </w:rPr>
        <w:instrText xml:space="preserve"> SEQ Video_S \* ARABIC </w:instrTex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3F4F7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bookmarkEnd w:id="19"/>
      <w:r>
        <w:rPr>
          <w:b/>
          <w:bCs/>
          <w:i w:val="0"/>
          <w:iCs w:val="0"/>
          <w:color w:val="auto"/>
          <w:sz w:val="24"/>
          <w:szCs w:val="24"/>
        </w:rPr>
        <w:t xml:space="preserve">. </w:t>
      </w:r>
      <w:r w:rsidRPr="003F4F7C">
        <w:rPr>
          <w:i w:val="0"/>
          <w:iCs w:val="0"/>
          <w:color w:val="auto"/>
          <w:sz w:val="24"/>
          <w:szCs w:val="24"/>
        </w:rPr>
        <w:t xml:space="preserve">Experimental compressive curve and video of </w:t>
      </w:r>
      <w:r>
        <w:rPr>
          <w:i w:val="0"/>
          <w:iCs w:val="0"/>
          <w:color w:val="auto"/>
          <w:sz w:val="24"/>
          <w:szCs w:val="24"/>
        </w:rPr>
        <w:t>C</w:t>
      </w:r>
      <w:r w:rsidRPr="003F4F7C">
        <w:rPr>
          <w:i w:val="0"/>
          <w:iCs w:val="0"/>
          <w:color w:val="auto"/>
          <w:sz w:val="24"/>
          <w:szCs w:val="24"/>
        </w:rPr>
        <w:t>HC-</w:t>
      </w:r>
      <w:r>
        <w:rPr>
          <w:i w:val="0"/>
          <w:iCs w:val="0"/>
          <w:color w:val="auto"/>
          <w:sz w:val="24"/>
          <w:szCs w:val="24"/>
        </w:rPr>
        <w:t>SHS</w:t>
      </w:r>
      <w:r w:rsidRPr="003F4F7C">
        <w:rPr>
          <w:i w:val="0"/>
          <w:iCs w:val="0"/>
          <w:color w:val="auto"/>
          <w:sz w:val="24"/>
          <w:szCs w:val="24"/>
        </w:rPr>
        <w:t xml:space="preserve"> lattice structure</w:t>
      </w:r>
      <w:r>
        <w:rPr>
          <w:i w:val="0"/>
          <w:iCs w:val="0"/>
          <w:color w:val="auto"/>
          <w:sz w:val="24"/>
          <w:szCs w:val="24"/>
        </w:rPr>
        <w:t>.</w:t>
      </w:r>
    </w:p>
    <w:p w14:paraId="479F45B1" w14:textId="6BABCD88" w:rsidR="004A7D3E" w:rsidRPr="003F4F7C" w:rsidRDefault="004A7D3E" w:rsidP="0059526F">
      <w:pPr>
        <w:rPr>
          <w:color w:val="FF0000"/>
        </w:rPr>
      </w:pPr>
    </w:p>
    <w:sectPr w:rsidR="004A7D3E" w:rsidRPr="003F4F7C" w:rsidSect="00404548">
      <w:headerReference w:type="default" r:id="rId17"/>
      <w:footerReference w:type="default" r:id="rId18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DF6C0" w14:textId="77777777" w:rsidR="009C5528" w:rsidRDefault="009C5528">
      <w:r>
        <w:separator/>
      </w:r>
    </w:p>
  </w:endnote>
  <w:endnote w:type="continuationSeparator" w:id="0">
    <w:p w14:paraId="0D647660" w14:textId="77777777" w:rsidR="009C5528" w:rsidRDefault="009C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B96A1" w14:textId="77777777" w:rsidR="007B7A09" w:rsidRDefault="007B7A09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  <w:p w14:paraId="76AE581B" w14:textId="77777777" w:rsidR="00562E2B" w:rsidRDefault="00562E2B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E387AC" w14:textId="77777777" w:rsidR="009C5528" w:rsidRDefault="009C5528">
      <w:r>
        <w:separator/>
      </w:r>
    </w:p>
  </w:footnote>
  <w:footnote w:type="continuationSeparator" w:id="0">
    <w:p w14:paraId="49E3C451" w14:textId="77777777" w:rsidR="009C5528" w:rsidRDefault="009C5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A9236" w14:textId="55699A8E" w:rsidR="00562E2B" w:rsidRPr="009B44CC" w:rsidRDefault="00562E2B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24E74"/>
    <w:multiLevelType w:val="hybridMultilevel"/>
    <w:tmpl w:val="5E3A6438"/>
    <w:lvl w:ilvl="0" w:tplc="6D84F9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EAD3B6" w:tentative="1">
      <w:start w:val="1"/>
      <w:numFmt w:val="lowerLetter"/>
      <w:lvlText w:val="%2."/>
      <w:lvlJc w:val="left"/>
      <w:pPr>
        <w:ind w:left="1440" w:hanging="360"/>
      </w:pPr>
    </w:lvl>
    <w:lvl w:ilvl="2" w:tplc="7FC07806" w:tentative="1">
      <w:start w:val="1"/>
      <w:numFmt w:val="lowerRoman"/>
      <w:lvlText w:val="%3."/>
      <w:lvlJc w:val="right"/>
      <w:pPr>
        <w:ind w:left="2160" w:hanging="180"/>
      </w:pPr>
    </w:lvl>
    <w:lvl w:ilvl="3" w:tplc="04521E38" w:tentative="1">
      <w:start w:val="1"/>
      <w:numFmt w:val="decimal"/>
      <w:lvlText w:val="%4."/>
      <w:lvlJc w:val="left"/>
      <w:pPr>
        <w:ind w:left="2880" w:hanging="360"/>
      </w:pPr>
    </w:lvl>
    <w:lvl w:ilvl="4" w:tplc="B7302A8E" w:tentative="1">
      <w:start w:val="1"/>
      <w:numFmt w:val="lowerLetter"/>
      <w:lvlText w:val="%5."/>
      <w:lvlJc w:val="left"/>
      <w:pPr>
        <w:ind w:left="3600" w:hanging="360"/>
      </w:pPr>
    </w:lvl>
    <w:lvl w:ilvl="5" w:tplc="F2321B10" w:tentative="1">
      <w:start w:val="1"/>
      <w:numFmt w:val="lowerRoman"/>
      <w:lvlText w:val="%6."/>
      <w:lvlJc w:val="right"/>
      <w:pPr>
        <w:ind w:left="4320" w:hanging="180"/>
      </w:pPr>
    </w:lvl>
    <w:lvl w:ilvl="6" w:tplc="A41EB494" w:tentative="1">
      <w:start w:val="1"/>
      <w:numFmt w:val="decimal"/>
      <w:lvlText w:val="%7."/>
      <w:lvlJc w:val="left"/>
      <w:pPr>
        <w:ind w:left="5040" w:hanging="360"/>
      </w:pPr>
    </w:lvl>
    <w:lvl w:ilvl="7" w:tplc="377E4E0A" w:tentative="1">
      <w:start w:val="1"/>
      <w:numFmt w:val="lowerLetter"/>
      <w:lvlText w:val="%8."/>
      <w:lvlJc w:val="left"/>
      <w:pPr>
        <w:ind w:left="5760" w:hanging="360"/>
      </w:pPr>
    </w:lvl>
    <w:lvl w:ilvl="8" w:tplc="59466A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16E9A"/>
    <w:multiLevelType w:val="hybridMultilevel"/>
    <w:tmpl w:val="D7D6ABBC"/>
    <w:lvl w:ilvl="0" w:tplc="794CC1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FCE2C6" w:tentative="1">
      <w:start w:val="1"/>
      <w:numFmt w:val="lowerLetter"/>
      <w:lvlText w:val="%2."/>
      <w:lvlJc w:val="left"/>
      <w:pPr>
        <w:ind w:left="1440" w:hanging="360"/>
      </w:pPr>
    </w:lvl>
    <w:lvl w:ilvl="2" w:tplc="524A629E" w:tentative="1">
      <w:start w:val="1"/>
      <w:numFmt w:val="lowerRoman"/>
      <w:lvlText w:val="%3."/>
      <w:lvlJc w:val="right"/>
      <w:pPr>
        <w:ind w:left="2160" w:hanging="180"/>
      </w:pPr>
    </w:lvl>
    <w:lvl w:ilvl="3" w:tplc="C62E4B56" w:tentative="1">
      <w:start w:val="1"/>
      <w:numFmt w:val="decimal"/>
      <w:lvlText w:val="%4."/>
      <w:lvlJc w:val="left"/>
      <w:pPr>
        <w:ind w:left="2880" w:hanging="360"/>
      </w:pPr>
    </w:lvl>
    <w:lvl w:ilvl="4" w:tplc="A96C125C" w:tentative="1">
      <w:start w:val="1"/>
      <w:numFmt w:val="lowerLetter"/>
      <w:lvlText w:val="%5."/>
      <w:lvlJc w:val="left"/>
      <w:pPr>
        <w:ind w:left="3600" w:hanging="360"/>
      </w:pPr>
    </w:lvl>
    <w:lvl w:ilvl="5" w:tplc="9BCC63FE" w:tentative="1">
      <w:start w:val="1"/>
      <w:numFmt w:val="lowerRoman"/>
      <w:lvlText w:val="%6."/>
      <w:lvlJc w:val="right"/>
      <w:pPr>
        <w:ind w:left="4320" w:hanging="180"/>
      </w:pPr>
    </w:lvl>
    <w:lvl w:ilvl="6" w:tplc="962C9B5A" w:tentative="1">
      <w:start w:val="1"/>
      <w:numFmt w:val="decimal"/>
      <w:lvlText w:val="%7."/>
      <w:lvlJc w:val="left"/>
      <w:pPr>
        <w:ind w:left="5040" w:hanging="360"/>
      </w:pPr>
    </w:lvl>
    <w:lvl w:ilvl="7" w:tplc="64E882EA" w:tentative="1">
      <w:start w:val="1"/>
      <w:numFmt w:val="lowerLetter"/>
      <w:lvlText w:val="%8."/>
      <w:lvlJc w:val="left"/>
      <w:pPr>
        <w:ind w:left="5760" w:hanging="360"/>
      </w:pPr>
    </w:lvl>
    <w:lvl w:ilvl="8" w:tplc="E7183E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A43C2"/>
    <w:multiLevelType w:val="hybridMultilevel"/>
    <w:tmpl w:val="5C22EBB4"/>
    <w:lvl w:ilvl="0" w:tplc="15FCD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5A45A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9E7C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2C1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C87B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3818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E674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90DB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7012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B5BC9"/>
    <w:multiLevelType w:val="hybridMultilevel"/>
    <w:tmpl w:val="92E61096"/>
    <w:lvl w:ilvl="0" w:tplc="A296C1B4">
      <w:start w:val="1"/>
      <w:numFmt w:val="decimal"/>
      <w:lvlText w:val="%1."/>
      <w:lvlJc w:val="left"/>
      <w:pPr>
        <w:ind w:left="644" w:hanging="360"/>
      </w:pPr>
      <w:rPr>
        <w:rFonts w:hint="default"/>
        <w:b/>
        <w:bCs w:val="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55DAF"/>
    <w:multiLevelType w:val="hybridMultilevel"/>
    <w:tmpl w:val="11BCAADC"/>
    <w:lvl w:ilvl="0" w:tplc="49A4A26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DA6286D8" w:tentative="1">
      <w:start w:val="1"/>
      <w:numFmt w:val="lowerLetter"/>
      <w:lvlText w:val="%2."/>
      <w:lvlJc w:val="left"/>
      <w:pPr>
        <w:ind w:left="1440" w:hanging="360"/>
      </w:pPr>
    </w:lvl>
    <w:lvl w:ilvl="2" w:tplc="9FAC0D06" w:tentative="1">
      <w:start w:val="1"/>
      <w:numFmt w:val="lowerRoman"/>
      <w:lvlText w:val="%3."/>
      <w:lvlJc w:val="right"/>
      <w:pPr>
        <w:ind w:left="2160" w:hanging="180"/>
      </w:pPr>
    </w:lvl>
    <w:lvl w:ilvl="3" w:tplc="E3700400" w:tentative="1">
      <w:start w:val="1"/>
      <w:numFmt w:val="decimal"/>
      <w:lvlText w:val="%4."/>
      <w:lvlJc w:val="left"/>
      <w:pPr>
        <w:ind w:left="2880" w:hanging="360"/>
      </w:pPr>
    </w:lvl>
    <w:lvl w:ilvl="4" w:tplc="DCBE127C" w:tentative="1">
      <w:start w:val="1"/>
      <w:numFmt w:val="lowerLetter"/>
      <w:lvlText w:val="%5."/>
      <w:lvlJc w:val="left"/>
      <w:pPr>
        <w:ind w:left="3600" w:hanging="360"/>
      </w:pPr>
    </w:lvl>
    <w:lvl w:ilvl="5" w:tplc="7D827398" w:tentative="1">
      <w:start w:val="1"/>
      <w:numFmt w:val="lowerRoman"/>
      <w:lvlText w:val="%6."/>
      <w:lvlJc w:val="right"/>
      <w:pPr>
        <w:ind w:left="4320" w:hanging="180"/>
      </w:pPr>
    </w:lvl>
    <w:lvl w:ilvl="6" w:tplc="06868DF4" w:tentative="1">
      <w:start w:val="1"/>
      <w:numFmt w:val="decimal"/>
      <w:lvlText w:val="%7."/>
      <w:lvlJc w:val="left"/>
      <w:pPr>
        <w:ind w:left="5040" w:hanging="360"/>
      </w:pPr>
    </w:lvl>
    <w:lvl w:ilvl="7" w:tplc="76D2BB52" w:tentative="1">
      <w:start w:val="1"/>
      <w:numFmt w:val="lowerLetter"/>
      <w:lvlText w:val="%8."/>
      <w:lvlJc w:val="left"/>
      <w:pPr>
        <w:ind w:left="5760" w:hanging="360"/>
      </w:pPr>
    </w:lvl>
    <w:lvl w:ilvl="8" w:tplc="D0CEE6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FA49C6"/>
    <w:multiLevelType w:val="hybridMultilevel"/>
    <w:tmpl w:val="9D5C522C"/>
    <w:lvl w:ilvl="0" w:tplc="D3BEAD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C42C5BC" w:tentative="1">
      <w:start w:val="1"/>
      <w:numFmt w:val="lowerLetter"/>
      <w:lvlText w:val="%2."/>
      <w:lvlJc w:val="left"/>
      <w:pPr>
        <w:ind w:left="1440" w:hanging="360"/>
      </w:pPr>
    </w:lvl>
    <w:lvl w:ilvl="2" w:tplc="34805AE6" w:tentative="1">
      <w:start w:val="1"/>
      <w:numFmt w:val="lowerRoman"/>
      <w:lvlText w:val="%3."/>
      <w:lvlJc w:val="right"/>
      <w:pPr>
        <w:ind w:left="2160" w:hanging="180"/>
      </w:pPr>
    </w:lvl>
    <w:lvl w:ilvl="3" w:tplc="8E3C3F94" w:tentative="1">
      <w:start w:val="1"/>
      <w:numFmt w:val="decimal"/>
      <w:lvlText w:val="%4."/>
      <w:lvlJc w:val="left"/>
      <w:pPr>
        <w:ind w:left="2880" w:hanging="360"/>
      </w:pPr>
    </w:lvl>
    <w:lvl w:ilvl="4" w:tplc="69E29202" w:tentative="1">
      <w:start w:val="1"/>
      <w:numFmt w:val="lowerLetter"/>
      <w:lvlText w:val="%5."/>
      <w:lvlJc w:val="left"/>
      <w:pPr>
        <w:ind w:left="3600" w:hanging="360"/>
      </w:pPr>
    </w:lvl>
    <w:lvl w:ilvl="5" w:tplc="F2C899AE" w:tentative="1">
      <w:start w:val="1"/>
      <w:numFmt w:val="lowerRoman"/>
      <w:lvlText w:val="%6."/>
      <w:lvlJc w:val="right"/>
      <w:pPr>
        <w:ind w:left="4320" w:hanging="180"/>
      </w:pPr>
    </w:lvl>
    <w:lvl w:ilvl="6" w:tplc="1F6E0A0C" w:tentative="1">
      <w:start w:val="1"/>
      <w:numFmt w:val="decimal"/>
      <w:lvlText w:val="%7."/>
      <w:lvlJc w:val="left"/>
      <w:pPr>
        <w:ind w:left="5040" w:hanging="360"/>
      </w:pPr>
    </w:lvl>
    <w:lvl w:ilvl="7" w:tplc="EEDACD80" w:tentative="1">
      <w:start w:val="1"/>
      <w:numFmt w:val="lowerLetter"/>
      <w:lvlText w:val="%8."/>
      <w:lvlJc w:val="left"/>
      <w:pPr>
        <w:ind w:left="5760" w:hanging="360"/>
      </w:pPr>
    </w:lvl>
    <w:lvl w:ilvl="8" w:tplc="65E0A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2B63C3"/>
    <w:multiLevelType w:val="hybridMultilevel"/>
    <w:tmpl w:val="1960DE58"/>
    <w:lvl w:ilvl="0" w:tplc="B2D087D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D80F45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BABA234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786CDD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9860FEC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774C23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62EFFA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68065A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D9A07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czNTM0NzAzNzA0MTRS0lEKTi0uzszPAykwqwUABh7yJ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Materials Correct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eex992s95weezeaps0pafdvzfx2zrw5wxfa&quot;&gt;MECH524&lt;record-ids&gt;&lt;item&gt;18&lt;/item&gt;&lt;item&gt;24&lt;/item&gt;&lt;item&gt;26&lt;/item&gt;&lt;item&gt;30&lt;/item&gt;&lt;item&gt;109&lt;/item&gt;&lt;item&gt;110&lt;/item&gt;&lt;item&gt;117&lt;/item&gt;&lt;item&gt;131&lt;/item&gt;&lt;item&gt;137&lt;/item&gt;&lt;item&gt;140&lt;/item&gt;&lt;item&gt;146&lt;/item&gt;&lt;item&gt;210&lt;/item&gt;&lt;item&gt;224&lt;/item&gt;&lt;item&gt;227&lt;/item&gt;&lt;item&gt;232&lt;/item&gt;&lt;item&gt;247&lt;/item&gt;&lt;item&gt;257&lt;/item&gt;&lt;item&gt;259&lt;/item&gt;&lt;item&gt;264&lt;/item&gt;&lt;item&gt;267&lt;/item&gt;&lt;item&gt;269&lt;/item&gt;&lt;item&gt;279&lt;/item&gt;&lt;item&gt;283&lt;/item&gt;&lt;item&gt;284&lt;/item&gt;&lt;item&gt;285&lt;/item&gt;&lt;item&gt;292&lt;/item&gt;&lt;item&gt;293&lt;/item&gt;&lt;item&gt;294&lt;/item&gt;&lt;item&gt;295&lt;/item&gt;&lt;item&gt;298&lt;/item&gt;&lt;item&gt;299&lt;/item&gt;&lt;/record-ids&gt;&lt;/item&gt;&lt;/Libraries&gt;"/>
  </w:docVars>
  <w:rsids>
    <w:rsidRoot w:val="002D16A0"/>
    <w:rsid w:val="000003BB"/>
    <w:rsid w:val="0000374D"/>
    <w:rsid w:val="00004A23"/>
    <w:rsid w:val="00006A0A"/>
    <w:rsid w:val="0000703E"/>
    <w:rsid w:val="000112FC"/>
    <w:rsid w:val="000118B0"/>
    <w:rsid w:val="00011F40"/>
    <w:rsid w:val="0001292F"/>
    <w:rsid w:val="0001454A"/>
    <w:rsid w:val="0001683C"/>
    <w:rsid w:val="000172E7"/>
    <w:rsid w:val="000214A8"/>
    <w:rsid w:val="00023F64"/>
    <w:rsid w:val="00027FB5"/>
    <w:rsid w:val="000314D2"/>
    <w:rsid w:val="0003318F"/>
    <w:rsid w:val="0004094E"/>
    <w:rsid w:val="00040B7B"/>
    <w:rsid w:val="00041C1B"/>
    <w:rsid w:val="000437F7"/>
    <w:rsid w:val="0005074E"/>
    <w:rsid w:val="00050985"/>
    <w:rsid w:val="00052567"/>
    <w:rsid w:val="0005501E"/>
    <w:rsid w:val="00055883"/>
    <w:rsid w:val="0006044D"/>
    <w:rsid w:val="00060D37"/>
    <w:rsid w:val="00062324"/>
    <w:rsid w:val="00063C0E"/>
    <w:rsid w:val="00072EA7"/>
    <w:rsid w:val="00076EAD"/>
    <w:rsid w:val="0008287E"/>
    <w:rsid w:val="00083031"/>
    <w:rsid w:val="0008740B"/>
    <w:rsid w:val="000904D3"/>
    <w:rsid w:val="0009309C"/>
    <w:rsid w:val="00093F1B"/>
    <w:rsid w:val="000A1F4B"/>
    <w:rsid w:val="000A21A9"/>
    <w:rsid w:val="000A3E93"/>
    <w:rsid w:val="000A472C"/>
    <w:rsid w:val="000A4E29"/>
    <w:rsid w:val="000A5773"/>
    <w:rsid w:val="000A682F"/>
    <w:rsid w:val="000B05A0"/>
    <w:rsid w:val="000B33EE"/>
    <w:rsid w:val="000B4293"/>
    <w:rsid w:val="000C259E"/>
    <w:rsid w:val="000C3E0C"/>
    <w:rsid w:val="000C6252"/>
    <w:rsid w:val="000C6F8A"/>
    <w:rsid w:val="000D2D4B"/>
    <w:rsid w:val="000D45F4"/>
    <w:rsid w:val="000D5AB4"/>
    <w:rsid w:val="000D66DB"/>
    <w:rsid w:val="000D7EBA"/>
    <w:rsid w:val="000E788B"/>
    <w:rsid w:val="000E7A5B"/>
    <w:rsid w:val="000E7BBA"/>
    <w:rsid w:val="000F512F"/>
    <w:rsid w:val="001013F4"/>
    <w:rsid w:val="00104E5D"/>
    <w:rsid w:val="001054D4"/>
    <w:rsid w:val="0010686C"/>
    <w:rsid w:val="00107C5F"/>
    <w:rsid w:val="00107CCC"/>
    <w:rsid w:val="00110011"/>
    <w:rsid w:val="001105BD"/>
    <w:rsid w:val="00116C82"/>
    <w:rsid w:val="00120E85"/>
    <w:rsid w:val="00123ADA"/>
    <w:rsid w:val="00125573"/>
    <w:rsid w:val="0012642A"/>
    <w:rsid w:val="00126D17"/>
    <w:rsid w:val="001305BF"/>
    <w:rsid w:val="00131D58"/>
    <w:rsid w:val="001370B1"/>
    <w:rsid w:val="001377CA"/>
    <w:rsid w:val="00140B94"/>
    <w:rsid w:val="001450FB"/>
    <w:rsid w:val="0014658A"/>
    <w:rsid w:val="00147DB8"/>
    <w:rsid w:val="00151683"/>
    <w:rsid w:val="0015392F"/>
    <w:rsid w:val="0015563E"/>
    <w:rsid w:val="00155F66"/>
    <w:rsid w:val="0016390D"/>
    <w:rsid w:val="00164057"/>
    <w:rsid w:val="00165B37"/>
    <w:rsid w:val="00170369"/>
    <w:rsid w:val="001721DA"/>
    <w:rsid w:val="00173757"/>
    <w:rsid w:val="00174176"/>
    <w:rsid w:val="001816CF"/>
    <w:rsid w:val="00181D92"/>
    <w:rsid w:val="001823B6"/>
    <w:rsid w:val="001848EB"/>
    <w:rsid w:val="00187DB9"/>
    <w:rsid w:val="0019077D"/>
    <w:rsid w:val="0019194D"/>
    <w:rsid w:val="0019723B"/>
    <w:rsid w:val="001A4240"/>
    <w:rsid w:val="001A6821"/>
    <w:rsid w:val="001A734D"/>
    <w:rsid w:val="001B05AB"/>
    <w:rsid w:val="001B4224"/>
    <w:rsid w:val="001B7472"/>
    <w:rsid w:val="001C10AC"/>
    <w:rsid w:val="001C55FB"/>
    <w:rsid w:val="001D12BC"/>
    <w:rsid w:val="001D561D"/>
    <w:rsid w:val="001E18CC"/>
    <w:rsid w:val="001E3D2D"/>
    <w:rsid w:val="001E4605"/>
    <w:rsid w:val="001E5F4E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4D95"/>
    <w:rsid w:val="00215531"/>
    <w:rsid w:val="002162B2"/>
    <w:rsid w:val="00216F54"/>
    <w:rsid w:val="00220933"/>
    <w:rsid w:val="00220C72"/>
    <w:rsid w:val="0022540C"/>
    <w:rsid w:val="00226AA4"/>
    <w:rsid w:val="00233C8A"/>
    <w:rsid w:val="00236036"/>
    <w:rsid w:val="00240D90"/>
    <w:rsid w:val="00253CB1"/>
    <w:rsid w:val="002543F9"/>
    <w:rsid w:val="00257ADD"/>
    <w:rsid w:val="00263723"/>
    <w:rsid w:val="00263CF8"/>
    <w:rsid w:val="00265635"/>
    <w:rsid w:val="00266389"/>
    <w:rsid w:val="002675F7"/>
    <w:rsid w:val="002715DE"/>
    <w:rsid w:val="002725A5"/>
    <w:rsid w:val="0027314F"/>
    <w:rsid w:val="0028289F"/>
    <w:rsid w:val="00284157"/>
    <w:rsid w:val="00285631"/>
    <w:rsid w:val="00290D94"/>
    <w:rsid w:val="0029203C"/>
    <w:rsid w:val="00294873"/>
    <w:rsid w:val="002A4A81"/>
    <w:rsid w:val="002A5B89"/>
    <w:rsid w:val="002A73A2"/>
    <w:rsid w:val="002A7CE8"/>
    <w:rsid w:val="002B0671"/>
    <w:rsid w:val="002B262F"/>
    <w:rsid w:val="002B3553"/>
    <w:rsid w:val="002B5E06"/>
    <w:rsid w:val="002C0CFF"/>
    <w:rsid w:val="002D09B9"/>
    <w:rsid w:val="002D16A0"/>
    <w:rsid w:val="002D2930"/>
    <w:rsid w:val="002D2DFF"/>
    <w:rsid w:val="002D3D6D"/>
    <w:rsid w:val="002D5BF8"/>
    <w:rsid w:val="002D7ECC"/>
    <w:rsid w:val="002E1B8F"/>
    <w:rsid w:val="002E2DEF"/>
    <w:rsid w:val="002E43A9"/>
    <w:rsid w:val="002E4E3E"/>
    <w:rsid w:val="002E76B2"/>
    <w:rsid w:val="002E79A2"/>
    <w:rsid w:val="002F4373"/>
    <w:rsid w:val="002F4F4B"/>
    <w:rsid w:val="002F55FD"/>
    <w:rsid w:val="002F594C"/>
    <w:rsid w:val="002F655C"/>
    <w:rsid w:val="00301984"/>
    <w:rsid w:val="00301B0B"/>
    <w:rsid w:val="00301E84"/>
    <w:rsid w:val="00302E7A"/>
    <w:rsid w:val="00303D1B"/>
    <w:rsid w:val="003046B7"/>
    <w:rsid w:val="00317A57"/>
    <w:rsid w:val="00320A99"/>
    <w:rsid w:val="0032144B"/>
    <w:rsid w:val="00322D5B"/>
    <w:rsid w:val="00325AC2"/>
    <w:rsid w:val="00326A1C"/>
    <w:rsid w:val="00327FDC"/>
    <w:rsid w:val="003360E3"/>
    <w:rsid w:val="003371D5"/>
    <w:rsid w:val="003376CD"/>
    <w:rsid w:val="003452C3"/>
    <w:rsid w:val="003501A7"/>
    <w:rsid w:val="0035048A"/>
    <w:rsid w:val="003509AD"/>
    <w:rsid w:val="0036263B"/>
    <w:rsid w:val="00363B62"/>
    <w:rsid w:val="003645B0"/>
    <w:rsid w:val="00364B2C"/>
    <w:rsid w:val="003664F1"/>
    <w:rsid w:val="00367E3F"/>
    <w:rsid w:val="00377EA5"/>
    <w:rsid w:val="00377F77"/>
    <w:rsid w:val="00383073"/>
    <w:rsid w:val="0038438F"/>
    <w:rsid w:val="00387C67"/>
    <w:rsid w:val="00387D98"/>
    <w:rsid w:val="00390B0F"/>
    <w:rsid w:val="00390B38"/>
    <w:rsid w:val="00390B6B"/>
    <w:rsid w:val="003913BD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48A7"/>
    <w:rsid w:val="003B517D"/>
    <w:rsid w:val="003B60EC"/>
    <w:rsid w:val="003C00ED"/>
    <w:rsid w:val="003C1C0A"/>
    <w:rsid w:val="003C35DF"/>
    <w:rsid w:val="003C4A68"/>
    <w:rsid w:val="003C554F"/>
    <w:rsid w:val="003C61DD"/>
    <w:rsid w:val="003D5504"/>
    <w:rsid w:val="003D63E7"/>
    <w:rsid w:val="003E05F1"/>
    <w:rsid w:val="003E113B"/>
    <w:rsid w:val="003E5092"/>
    <w:rsid w:val="003E715D"/>
    <w:rsid w:val="003F103E"/>
    <w:rsid w:val="003F2E48"/>
    <w:rsid w:val="003F440C"/>
    <w:rsid w:val="003F4F7C"/>
    <w:rsid w:val="003F525A"/>
    <w:rsid w:val="003F5794"/>
    <w:rsid w:val="003F7BE6"/>
    <w:rsid w:val="004006A9"/>
    <w:rsid w:val="00400AF3"/>
    <w:rsid w:val="00404548"/>
    <w:rsid w:val="004052AE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36819"/>
    <w:rsid w:val="004507E5"/>
    <w:rsid w:val="004519AD"/>
    <w:rsid w:val="0045459A"/>
    <w:rsid w:val="004545DB"/>
    <w:rsid w:val="0045786A"/>
    <w:rsid w:val="00460F76"/>
    <w:rsid w:val="00462F12"/>
    <w:rsid w:val="00463050"/>
    <w:rsid w:val="0046340F"/>
    <w:rsid w:val="00466168"/>
    <w:rsid w:val="00466B74"/>
    <w:rsid w:val="0046778B"/>
    <w:rsid w:val="004714D4"/>
    <w:rsid w:val="00472787"/>
    <w:rsid w:val="00475712"/>
    <w:rsid w:val="00480CCE"/>
    <w:rsid w:val="00482FAA"/>
    <w:rsid w:val="0049075F"/>
    <w:rsid w:val="00492DA8"/>
    <w:rsid w:val="00497DB2"/>
    <w:rsid w:val="004A0888"/>
    <w:rsid w:val="004A43B6"/>
    <w:rsid w:val="004A70EE"/>
    <w:rsid w:val="004A774E"/>
    <w:rsid w:val="004A7D3E"/>
    <w:rsid w:val="004A7FF9"/>
    <w:rsid w:val="004B379D"/>
    <w:rsid w:val="004B5F0C"/>
    <w:rsid w:val="004B6031"/>
    <w:rsid w:val="004C046E"/>
    <w:rsid w:val="004C1609"/>
    <w:rsid w:val="004C216B"/>
    <w:rsid w:val="004C5DD3"/>
    <w:rsid w:val="004D30F9"/>
    <w:rsid w:val="004D4A32"/>
    <w:rsid w:val="004D64AB"/>
    <w:rsid w:val="004E7CE8"/>
    <w:rsid w:val="004F271D"/>
    <w:rsid w:val="004F5114"/>
    <w:rsid w:val="004F756C"/>
    <w:rsid w:val="005001FA"/>
    <w:rsid w:val="005019AF"/>
    <w:rsid w:val="0050488D"/>
    <w:rsid w:val="00504D12"/>
    <w:rsid w:val="0050527A"/>
    <w:rsid w:val="0050535A"/>
    <w:rsid w:val="005106F5"/>
    <w:rsid w:val="00511192"/>
    <w:rsid w:val="005118AD"/>
    <w:rsid w:val="00512353"/>
    <w:rsid w:val="005220C2"/>
    <w:rsid w:val="00522E88"/>
    <w:rsid w:val="00523369"/>
    <w:rsid w:val="0052398F"/>
    <w:rsid w:val="00532960"/>
    <w:rsid w:val="00537B04"/>
    <w:rsid w:val="00545A73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60564"/>
    <w:rsid w:val="00562E2B"/>
    <w:rsid w:val="00564668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83ED5"/>
    <w:rsid w:val="00586221"/>
    <w:rsid w:val="00587437"/>
    <w:rsid w:val="00592678"/>
    <w:rsid w:val="00594644"/>
    <w:rsid w:val="0059526F"/>
    <w:rsid w:val="00596F36"/>
    <w:rsid w:val="005A1741"/>
    <w:rsid w:val="005A235F"/>
    <w:rsid w:val="005A751F"/>
    <w:rsid w:val="005A7719"/>
    <w:rsid w:val="005A77C2"/>
    <w:rsid w:val="005B19E4"/>
    <w:rsid w:val="005B291B"/>
    <w:rsid w:val="005B76C5"/>
    <w:rsid w:val="005B7AF0"/>
    <w:rsid w:val="005B7B8A"/>
    <w:rsid w:val="005C09C6"/>
    <w:rsid w:val="005C4442"/>
    <w:rsid w:val="005C458D"/>
    <w:rsid w:val="005C491E"/>
    <w:rsid w:val="005C5E0A"/>
    <w:rsid w:val="005C6C0C"/>
    <w:rsid w:val="005D2276"/>
    <w:rsid w:val="005D25FD"/>
    <w:rsid w:val="005D2808"/>
    <w:rsid w:val="005D74DF"/>
    <w:rsid w:val="005D7C68"/>
    <w:rsid w:val="005E0858"/>
    <w:rsid w:val="005E2794"/>
    <w:rsid w:val="005E3CBF"/>
    <w:rsid w:val="005E6F9D"/>
    <w:rsid w:val="005E7B5A"/>
    <w:rsid w:val="005F01FC"/>
    <w:rsid w:val="005F0C89"/>
    <w:rsid w:val="005F3701"/>
    <w:rsid w:val="005F41DF"/>
    <w:rsid w:val="005F4521"/>
    <w:rsid w:val="005F5478"/>
    <w:rsid w:val="006006FC"/>
    <w:rsid w:val="006045BA"/>
    <w:rsid w:val="0060583A"/>
    <w:rsid w:val="00611649"/>
    <w:rsid w:val="00611A0E"/>
    <w:rsid w:val="00614154"/>
    <w:rsid w:val="00614BD3"/>
    <w:rsid w:val="00623A77"/>
    <w:rsid w:val="006256F5"/>
    <w:rsid w:val="0063097B"/>
    <w:rsid w:val="006364B8"/>
    <w:rsid w:val="00636A64"/>
    <w:rsid w:val="00636B93"/>
    <w:rsid w:val="00640550"/>
    <w:rsid w:val="0064326A"/>
    <w:rsid w:val="00644D5D"/>
    <w:rsid w:val="00646DC7"/>
    <w:rsid w:val="006511FB"/>
    <w:rsid w:val="00651A9D"/>
    <w:rsid w:val="00654C93"/>
    <w:rsid w:val="00656092"/>
    <w:rsid w:val="0065741C"/>
    <w:rsid w:val="00660B85"/>
    <w:rsid w:val="00662DCE"/>
    <w:rsid w:val="00664F6D"/>
    <w:rsid w:val="006650B8"/>
    <w:rsid w:val="00666329"/>
    <w:rsid w:val="006672EE"/>
    <w:rsid w:val="0067011F"/>
    <w:rsid w:val="0067015E"/>
    <w:rsid w:val="00680453"/>
    <w:rsid w:val="00682526"/>
    <w:rsid w:val="00683555"/>
    <w:rsid w:val="00686F1D"/>
    <w:rsid w:val="00692F7A"/>
    <w:rsid w:val="00695E06"/>
    <w:rsid w:val="00696315"/>
    <w:rsid w:val="006A0D51"/>
    <w:rsid w:val="006A1C05"/>
    <w:rsid w:val="006A225B"/>
    <w:rsid w:val="006A30D2"/>
    <w:rsid w:val="006A5A6A"/>
    <w:rsid w:val="006A5FE3"/>
    <w:rsid w:val="006B23B2"/>
    <w:rsid w:val="006B4845"/>
    <w:rsid w:val="006B635C"/>
    <w:rsid w:val="006C1708"/>
    <w:rsid w:val="006C1C29"/>
    <w:rsid w:val="006C3782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E0F2F"/>
    <w:rsid w:val="006E19D7"/>
    <w:rsid w:val="006E71B9"/>
    <w:rsid w:val="006F39B2"/>
    <w:rsid w:val="006F5384"/>
    <w:rsid w:val="006F6604"/>
    <w:rsid w:val="006F71D8"/>
    <w:rsid w:val="006F7D1A"/>
    <w:rsid w:val="00702F6F"/>
    <w:rsid w:val="0070346C"/>
    <w:rsid w:val="007051A0"/>
    <w:rsid w:val="00706496"/>
    <w:rsid w:val="00711A12"/>
    <w:rsid w:val="00711F11"/>
    <w:rsid w:val="007154C4"/>
    <w:rsid w:val="00715DB9"/>
    <w:rsid w:val="007174BE"/>
    <w:rsid w:val="007218A0"/>
    <w:rsid w:val="007238AF"/>
    <w:rsid w:val="00726908"/>
    <w:rsid w:val="007270C7"/>
    <w:rsid w:val="00730F3A"/>
    <w:rsid w:val="00735F34"/>
    <w:rsid w:val="00736944"/>
    <w:rsid w:val="00741200"/>
    <w:rsid w:val="00741333"/>
    <w:rsid w:val="00742FF2"/>
    <w:rsid w:val="00744D6A"/>
    <w:rsid w:val="00746138"/>
    <w:rsid w:val="0074620A"/>
    <w:rsid w:val="00751D50"/>
    <w:rsid w:val="007527D5"/>
    <w:rsid w:val="00752F3C"/>
    <w:rsid w:val="007561FC"/>
    <w:rsid w:val="00761D34"/>
    <w:rsid w:val="00762D2D"/>
    <w:rsid w:val="00763464"/>
    <w:rsid w:val="00764622"/>
    <w:rsid w:val="00764CAD"/>
    <w:rsid w:val="00765D27"/>
    <w:rsid w:val="00770FA1"/>
    <w:rsid w:val="00773884"/>
    <w:rsid w:val="00774813"/>
    <w:rsid w:val="0078052A"/>
    <w:rsid w:val="007812FB"/>
    <w:rsid w:val="00784032"/>
    <w:rsid w:val="00786E79"/>
    <w:rsid w:val="00787925"/>
    <w:rsid w:val="00790E31"/>
    <w:rsid w:val="00793B87"/>
    <w:rsid w:val="0079566E"/>
    <w:rsid w:val="00796509"/>
    <w:rsid w:val="0079691E"/>
    <w:rsid w:val="00797723"/>
    <w:rsid w:val="007B1EEE"/>
    <w:rsid w:val="007B249B"/>
    <w:rsid w:val="007B6D4D"/>
    <w:rsid w:val="007B6FAF"/>
    <w:rsid w:val="007B7A09"/>
    <w:rsid w:val="007C0F7A"/>
    <w:rsid w:val="007D24A9"/>
    <w:rsid w:val="007D27FA"/>
    <w:rsid w:val="007D30B5"/>
    <w:rsid w:val="007D6218"/>
    <w:rsid w:val="007D6699"/>
    <w:rsid w:val="007D7E30"/>
    <w:rsid w:val="007E6419"/>
    <w:rsid w:val="007F6815"/>
    <w:rsid w:val="007F6BA8"/>
    <w:rsid w:val="0080681B"/>
    <w:rsid w:val="0080738C"/>
    <w:rsid w:val="00810B77"/>
    <w:rsid w:val="00817436"/>
    <w:rsid w:val="00822217"/>
    <w:rsid w:val="0082542D"/>
    <w:rsid w:val="00827834"/>
    <w:rsid w:val="00832835"/>
    <w:rsid w:val="00835110"/>
    <w:rsid w:val="008351FC"/>
    <w:rsid w:val="00841F50"/>
    <w:rsid w:val="00843A0E"/>
    <w:rsid w:val="00845DFE"/>
    <w:rsid w:val="00846E17"/>
    <w:rsid w:val="0085200A"/>
    <w:rsid w:val="00854283"/>
    <w:rsid w:val="008573E3"/>
    <w:rsid w:val="00861E81"/>
    <w:rsid w:val="008645FF"/>
    <w:rsid w:val="00866D42"/>
    <w:rsid w:val="0087030E"/>
    <w:rsid w:val="00870AAC"/>
    <w:rsid w:val="008734F7"/>
    <w:rsid w:val="00874E9F"/>
    <w:rsid w:val="00877842"/>
    <w:rsid w:val="008806F8"/>
    <w:rsid w:val="008808E2"/>
    <w:rsid w:val="00881456"/>
    <w:rsid w:val="00881ACB"/>
    <w:rsid w:val="00885FC9"/>
    <w:rsid w:val="00891328"/>
    <w:rsid w:val="00891A47"/>
    <w:rsid w:val="00892809"/>
    <w:rsid w:val="0089370F"/>
    <w:rsid w:val="008939AF"/>
    <w:rsid w:val="00893FED"/>
    <w:rsid w:val="0089449A"/>
    <w:rsid w:val="00895E48"/>
    <w:rsid w:val="00896687"/>
    <w:rsid w:val="008971F4"/>
    <w:rsid w:val="008A0E7D"/>
    <w:rsid w:val="008A3023"/>
    <w:rsid w:val="008A403F"/>
    <w:rsid w:val="008A6815"/>
    <w:rsid w:val="008B1031"/>
    <w:rsid w:val="008B2303"/>
    <w:rsid w:val="008B34A0"/>
    <w:rsid w:val="008B5740"/>
    <w:rsid w:val="008C0B84"/>
    <w:rsid w:val="008C41DA"/>
    <w:rsid w:val="008C553A"/>
    <w:rsid w:val="008C588E"/>
    <w:rsid w:val="008C7226"/>
    <w:rsid w:val="008D7B80"/>
    <w:rsid w:val="008E4184"/>
    <w:rsid w:val="008E549F"/>
    <w:rsid w:val="008E6301"/>
    <w:rsid w:val="008F10BC"/>
    <w:rsid w:val="008F2052"/>
    <w:rsid w:val="008F26ED"/>
    <w:rsid w:val="008F2A38"/>
    <w:rsid w:val="008F3012"/>
    <w:rsid w:val="008F592B"/>
    <w:rsid w:val="00901D14"/>
    <w:rsid w:val="00903775"/>
    <w:rsid w:val="00910012"/>
    <w:rsid w:val="009109F7"/>
    <w:rsid w:val="00912137"/>
    <w:rsid w:val="00915BED"/>
    <w:rsid w:val="00916B64"/>
    <w:rsid w:val="0092145D"/>
    <w:rsid w:val="009245DE"/>
    <w:rsid w:val="00930762"/>
    <w:rsid w:val="00930C0C"/>
    <w:rsid w:val="00936B81"/>
    <w:rsid w:val="00944701"/>
    <w:rsid w:val="00950ED1"/>
    <w:rsid w:val="00952A7A"/>
    <w:rsid w:val="00953A02"/>
    <w:rsid w:val="0095444E"/>
    <w:rsid w:val="00955C67"/>
    <w:rsid w:val="00957B65"/>
    <w:rsid w:val="00960AFF"/>
    <w:rsid w:val="00963F62"/>
    <w:rsid w:val="00965EFC"/>
    <w:rsid w:val="0097161B"/>
    <w:rsid w:val="009762D2"/>
    <w:rsid w:val="009762F1"/>
    <w:rsid w:val="0097692D"/>
    <w:rsid w:val="009776D2"/>
    <w:rsid w:val="00977EA8"/>
    <w:rsid w:val="0098140D"/>
    <w:rsid w:val="00981CED"/>
    <w:rsid w:val="00987225"/>
    <w:rsid w:val="00990870"/>
    <w:rsid w:val="00990DCF"/>
    <w:rsid w:val="009920F5"/>
    <w:rsid w:val="00992B56"/>
    <w:rsid w:val="00992CDA"/>
    <w:rsid w:val="00993342"/>
    <w:rsid w:val="00996CE4"/>
    <w:rsid w:val="009A0FB3"/>
    <w:rsid w:val="009A3F36"/>
    <w:rsid w:val="009A48D8"/>
    <w:rsid w:val="009A6C59"/>
    <w:rsid w:val="009A7878"/>
    <w:rsid w:val="009B0888"/>
    <w:rsid w:val="009B33DF"/>
    <w:rsid w:val="009B4270"/>
    <w:rsid w:val="009B44CC"/>
    <w:rsid w:val="009B5651"/>
    <w:rsid w:val="009B62E4"/>
    <w:rsid w:val="009C4319"/>
    <w:rsid w:val="009C5528"/>
    <w:rsid w:val="009D109E"/>
    <w:rsid w:val="009D1CD9"/>
    <w:rsid w:val="009D1F28"/>
    <w:rsid w:val="009D4830"/>
    <w:rsid w:val="009D797A"/>
    <w:rsid w:val="009E026A"/>
    <w:rsid w:val="009E3B56"/>
    <w:rsid w:val="009E49B5"/>
    <w:rsid w:val="009E551E"/>
    <w:rsid w:val="009E6CBB"/>
    <w:rsid w:val="009E7066"/>
    <w:rsid w:val="009F1EF8"/>
    <w:rsid w:val="009F4604"/>
    <w:rsid w:val="009F4B78"/>
    <w:rsid w:val="009F606B"/>
    <w:rsid w:val="009F6E66"/>
    <w:rsid w:val="00A02AC3"/>
    <w:rsid w:val="00A06840"/>
    <w:rsid w:val="00A06EAD"/>
    <w:rsid w:val="00A1293C"/>
    <w:rsid w:val="00A14F9B"/>
    <w:rsid w:val="00A167F1"/>
    <w:rsid w:val="00A2085F"/>
    <w:rsid w:val="00A20EC0"/>
    <w:rsid w:val="00A2150B"/>
    <w:rsid w:val="00A215D9"/>
    <w:rsid w:val="00A2292C"/>
    <w:rsid w:val="00A23FC3"/>
    <w:rsid w:val="00A25F1B"/>
    <w:rsid w:val="00A3288D"/>
    <w:rsid w:val="00A329DC"/>
    <w:rsid w:val="00A41135"/>
    <w:rsid w:val="00A41FEB"/>
    <w:rsid w:val="00A42FBA"/>
    <w:rsid w:val="00A44DA6"/>
    <w:rsid w:val="00A50921"/>
    <w:rsid w:val="00A5160D"/>
    <w:rsid w:val="00A55CD1"/>
    <w:rsid w:val="00A56CA4"/>
    <w:rsid w:val="00A65F04"/>
    <w:rsid w:val="00A65F2E"/>
    <w:rsid w:val="00A71AD5"/>
    <w:rsid w:val="00A8073E"/>
    <w:rsid w:val="00A80883"/>
    <w:rsid w:val="00A81BED"/>
    <w:rsid w:val="00A82FC6"/>
    <w:rsid w:val="00A85A0D"/>
    <w:rsid w:val="00A92270"/>
    <w:rsid w:val="00AA10AE"/>
    <w:rsid w:val="00AA329F"/>
    <w:rsid w:val="00AA7B6A"/>
    <w:rsid w:val="00AB593E"/>
    <w:rsid w:val="00AB5D37"/>
    <w:rsid w:val="00AB683F"/>
    <w:rsid w:val="00AC4A2E"/>
    <w:rsid w:val="00AD1885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2B38"/>
    <w:rsid w:val="00B004C1"/>
    <w:rsid w:val="00B0168B"/>
    <w:rsid w:val="00B03458"/>
    <w:rsid w:val="00B04B8E"/>
    <w:rsid w:val="00B1072F"/>
    <w:rsid w:val="00B15820"/>
    <w:rsid w:val="00B215D8"/>
    <w:rsid w:val="00B2218A"/>
    <w:rsid w:val="00B23367"/>
    <w:rsid w:val="00B246ED"/>
    <w:rsid w:val="00B26DD0"/>
    <w:rsid w:val="00B338C8"/>
    <w:rsid w:val="00B341CC"/>
    <w:rsid w:val="00B34B94"/>
    <w:rsid w:val="00B35321"/>
    <w:rsid w:val="00B35505"/>
    <w:rsid w:val="00B35CB3"/>
    <w:rsid w:val="00B35E0A"/>
    <w:rsid w:val="00B40124"/>
    <w:rsid w:val="00B40B86"/>
    <w:rsid w:val="00B42E03"/>
    <w:rsid w:val="00B443E2"/>
    <w:rsid w:val="00B46222"/>
    <w:rsid w:val="00B54092"/>
    <w:rsid w:val="00B5444C"/>
    <w:rsid w:val="00B5568B"/>
    <w:rsid w:val="00B557BF"/>
    <w:rsid w:val="00B55BD6"/>
    <w:rsid w:val="00B56147"/>
    <w:rsid w:val="00B5720A"/>
    <w:rsid w:val="00B604A0"/>
    <w:rsid w:val="00B60761"/>
    <w:rsid w:val="00B620A5"/>
    <w:rsid w:val="00B62BB1"/>
    <w:rsid w:val="00B63559"/>
    <w:rsid w:val="00B73979"/>
    <w:rsid w:val="00B751B0"/>
    <w:rsid w:val="00B762E0"/>
    <w:rsid w:val="00B86C54"/>
    <w:rsid w:val="00B874C4"/>
    <w:rsid w:val="00B97AA2"/>
    <w:rsid w:val="00B97B8E"/>
    <w:rsid w:val="00BA00A8"/>
    <w:rsid w:val="00BA0378"/>
    <w:rsid w:val="00BA37A4"/>
    <w:rsid w:val="00BA4FB0"/>
    <w:rsid w:val="00BA6138"/>
    <w:rsid w:val="00BB1930"/>
    <w:rsid w:val="00BB3478"/>
    <w:rsid w:val="00BC2247"/>
    <w:rsid w:val="00BC5572"/>
    <w:rsid w:val="00BD497C"/>
    <w:rsid w:val="00BD57EE"/>
    <w:rsid w:val="00BE4E8A"/>
    <w:rsid w:val="00BF2A79"/>
    <w:rsid w:val="00BF375F"/>
    <w:rsid w:val="00C02372"/>
    <w:rsid w:val="00C044C3"/>
    <w:rsid w:val="00C10453"/>
    <w:rsid w:val="00C13BCA"/>
    <w:rsid w:val="00C141B9"/>
    <w:rsid w:val="00C158CF"/>
    <w:rsid w:val="00C16518"/>
    <w:rsid w:val="00C1787D"/>
    <w:rsid w:val="00C20F14"/>
    <w:rsid w:val="00C22B7C"/>
    <w:rsid w:val="00C23B8E"/>
    <w:rsid w:val="00C3184D"/>
    <w:rsid w:val="00C331FD"/>
    <w:rsid w:val="00C34DCB"/>
    <w:rsid w:val="00C36D0C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6CD4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2CF7"/>
    <w:rsid w:val="00C75119"/>
    <w:rsid w:val="00C76DD6"/>
    <w:rsid w:val="00C90B62"/>
    <w:rsid w:val="00C91C08"/>
    <w:rsid w:val="00C97F0E"/>
    <w:rsid w:val="00CA06AC"/>
    <w:rsid w:val="00CA1D9E"/>
    <w:rsid w:val="00CA242A"/>
    <w:rsid w:val="00CA27BD"/>
    <w:rsid w:val="00CA2AB6"/>
    <w:rsid w:val="00CA4BCC"/>
    <w:rsid w:val="00CB01D6"/>
    <w:rsid w:val="00CB311E"/>
    <w:rsid w:val="00CB71E1"/>
    <w:rsid w:val="00CC0ED3"/>
    <w:rsid w:val="00CC1894"/>
    <w:rsid w:val="00CC2EE2"/>
    <w:rsid w:val="00CC3D03"/>
    <w:rsid w:val="00CC45DB"/>
    <w:rsid w:val="00CC5651"/>
    <w:rsid w:val="00CC73FF"/>
    <w:rsid w:val="00CD141E"/>
    <w:rsid w:val="00CD45DA"/>
    <w:rsid w:val="00CE2EA4"/>
    <w:rsid w:val="00CE5714"/>
    <w:rsid w:val="00CE6138"/>
    <w:rsid w:val="00CE6F59"/>
    <w:rsid w:val="00CE7AAB"/>
    <w:rsid w:val="00CF2673"/>
    <w:rsid w:val="00CF2DA1"/>
    <w:rsid w:val="00CF43B1"/>
    <w:rsid w:val="00D0614B"/>
    <w:rsid w:val="00D06AD1"/>
    <w:rsid w:val="00D17549"/>
    <w:rsid w:val="00D24D97"/>
    <w:rsid w:val="00D275F5"/>
    <w:rsid w:val="00D333D6"/>
    <w:rsid w:val="00D376F1"/>
    <w:rsid w:val="00D43CA8"/>
    <w:rsid w:val="00D4523D"/>
    <w:rsid w:val="00D4593F"/>
    <w:rsid w:val="00D45BD4"/>
    <w:rsid w:val="00D4775B"/>
    <w:rsid w:val="00D47AB8"/>
    <w:rsid w:val="00D55D94"/>
    <w:rsid w:val="00D56566"/>
    <w:rsid w:val="00D647A4"/>
    <w:rsid w:val="00D6487A"/>
    <w:rsid w:val="00D648BB"/>
    <w:rsid w:val="00D64E04"/>
    <w:rsid w:val="00D65A5E"/>
    <w:rsid w:val="00D669D1"/>
    <w:rsid w:val="00D7049A"/>
    <w:rsid w:val="00D704F6"/>
    <w:rsid w:val="00D722B1"/>
    <w:rsid w:val="00D74A82"/>
    <w:rsid w:val="00D753F6"/>
    <w:rsid w:val="00D7737D"/>
    <w:rsid w:val="00D80897"/>
    <w:rsid w:val="00D81375"/>
    <w:rsid w:val="00D8540E"/>
    <w:rsid w:val="00D85C4D"/>
    <w:rsid w:val="00D8730B"/>
    <w:rsid w:val="00D9072A"/>
    <w:rsid w:val="00D94852"/>
    <w:rsid w:val="00DA039C"/>
    <w:rsid w:val="00DA10B4"/>
    <w:rsid w:val="00DA6EBE"/>
    <w:rsid w:val="00DB27CC"/>
    <w:rsid w:val="00DB2A54"/>
    <w:rsid w:val="00DB4EF9"/>
    <w:rsid w:val="00DC29FE"/>
    <w:rsid w:val="00DC430C"/>
    <w:rsid w:val="00DC60FB"/>
    <w:rsid w:val="00DC7319"/>
    <w:rsid w:val="00DC742E"/>
    <w:rsid w:val="00DD38DC"/>
    <w:rsid w:val="00DD63FF"/>
    <w:rsid w:val="00DF1BBF"/>
    <w:rsid w:val="00DF3145"/>
    <w:rsid w:val="00DF4B0E"/>
    <w:rsid w:val="00E01E4B"/>
    <w:rsid w:val="00E062B0"/>
    <w:rsid w:val="00E0711E"/>
    <w:rsid w:val="00E07707"/>
    <w:rsid w:val="00E0770C"/>
    <w:rsid w:val="00E10059"/>
    <w:rsid w:val="00E14DFA"/>
    <w:rsid w:val="00E17EA5"/>
    <w:rsid w:val="00E229DB"/>
    <w:rsid w:val="00E2571A"/>
    <w:rsid w:val="00E26EDC"/>
    <w:rsid w:val="00E2713C"/>
    <w:rsid w:val="00E3035F"/>
    <w:rsid w:val="00E30B42"/>
    <w:rsid w:val="00E342D7"/>
    <w:rsid w:val="00E34D1F"/>
    <w:rsid w:val="00E35C26"/>
    <w:rsid w:val="00E40931"/>
    <w:rsid w:val="00E410EA"/>
    <w:rsid w:val="00E41D5C"/>
    <w:rsid w:val="00E437F7"/>
    <w:rsid w:val="00E529F9"/>
    <w:rsid w:val="00E55017"/>
    <w:rsid w:val="00E55416"/>
    <w:rsid w:val="00E557D1"/>
    <w:rsid w:val="00E56282"/>
    <w:rsid w:val="00E616BF"/>
    <w:rsid w:val="00E658AA"/>
    <w:rsid w:val="00E6656A"/>
    <w:rsid w:val="00E70D30"/>
    <w:rsid w:val="00E716BA"/>
    <w:rsid w:val="00E75977"/>
    <w:rsid w:val="00E76431"/>
    <w:rsid w:val="00E7686D"/>
    <w:rsid w:val="00E813BA"/>
    <w:rsid w:val="00E8590C"/>
    <w:rsid w:val="00E85F76"/>
    <w:rsid w:val="00E93590"/>
    <w:rsid w:val="00E94506"/>
    <w:rsid w:val="00E95A7B"/>
    <w:rsid w:val="00E969E9"/>
    <w:rsid w:val="00EA01A0"/>
    <w:rsid w:val="00EA155A"/>
    <w:rsid w:val="00EA24D4"/>
    <w:rsid w:val="00EA2851"/>
    <w:rsid w:val="00EA3515"/>
    <w:rsid w:val="00EA55FE"/>
    <w:rsid w:val="00EB0B4F"/>
    <w:rsid w:val="00EB1B59"/>
    <w:rsid w:val="00EB4384"/>
    <w:rsid w:val="00EB6065"/>
    <w:rsid w:val="00EC0826"/>
    <w:rsid w:val="00EC4E99"/>
    <w:rsid w:val="00ED3A21"/>
    <w:rsid w:val="00ED54F9"/>
    <w:rsid w:val="00ED6982"/>
    <w:rsid w:val="00EE0218"/>
    <w:rsid w:val="00EE0E54"/>
    <w:rsid w:val="00EE1033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5EE0"/>
    <w:rsid w:val="00F06985"/>
    <w:rsid w:val="00F07DE8"/>
    <w:rsid w:val="00F156B3"/>
    <w:rsid w:val="00F15FD8"/>
    <w:rsid w:val="00F21A1A"/>
    <w:rsid w:val="00F22813"/>
    <w:rsid w:val="00F22E33"/>
    <w:rsid w:val="00F22FC8"/>
    <w:rsid w:val="00F27F36"/>
    <w:rsid w:val="00F32B8C"/>
    <w:rsid w:val="00F33383"/>
    <w:rsid w:val="00F33D5B"/>
    <w:rsid w:val="00F4030B"/>
    <w:rsid w:val="00F42F65"/>
    <w:rsid w:val="00F444F5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5606"/>
    <w:rsid w:val="00F66614"/>
    <w:rsid w:val="00F67764"/>
    <w:rsid w:val="00F71232"/>
    <w:rsid w:val="00F74722"/>
    <w:rsid w:val="00F75F45"/>
    <w:rsid w:val="00F82957"/>
    <w:rsid w:val="00F83BD2"/>
    <w:rsid w:val="00F857CA"/>
    <w:rsid w:val="00F92C2B"/>
    <w:rsid w:val="00F94241"/>
    <w:rsid w:val="00F945CD"/>
    <w:rsid w:val="00F95ECF"/>
    <w:rsid w:val="00F9792C"/>
    <w:rsid w:val="00F97AAA"/>
    <w:rsid w:val="00FA3580"/>
    <w:rsid w:val="00FA4AD8"/>
    <w:rsid w:val="00FB0F4D"/>
    <w:rsid w:val="00FB3597"/>
    <w:rsid w:val="00FB53CA"/>
    <w:rsid w:val="00FC2314"/>
    <w:rsid w:val="00FC3750"/>
    <w:rsid w:val="00FC487C"/>
    <w:rsid w:val="00FC51A5"/>
    <w:rsid w:val="00FD0B36"/>
    <w:rsid w:val="00FD168A"/>
    <w:rsid w:val="00FD3643"/>
    <w:rsid w:val="00FD553C"/>
    <w:rsid w:val="00FD6F5E"/>
    <w:rsid w:val="00FE087D"/>
    <w:rsid w:val="00FE133D"/>
    <w:rsid w:val="00FE2090"/>
    <w:rsid w:val="00FE359D"/>
    <w:rsid w:val="00FE47EA"/>
    <w:rsid w:val="00FE4D5F"/>
    <w:rsid w:val="00FE7BC4"/>
    <w:rsid w:val="00FF29D4"/>
    <w:rsid w:val="00FF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6A46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A23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link w:val="BalloonTextChar"/>
    <w:uiPriority w:val="99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  <w:lang w:val="en-US"/>
    </w:rPr>
  </w:style>
  <w:style w:type="paragraph" w:customStyle="1" w:styleId="AuthorsFull">
    <w:name w:val="Authors Full"/>
    <w:basedOn w:val="Normal"/>
    <w:rsid w:val="00004A23"/>
    <w:rPr>
      <w:i/>
      <w:lang w:val="en-US"/>
    </w:rPr>
  </w:style>
  <w:style w:type="paragraph" w:customStyle="1" w:styleId="dedication">
    <w:name w:val="dedication"/>
    <w:basedOn w:val="Normal"/>
    <w:rsid w:val="00004A23"/>
    <w:rPr>
      <w:i/>
      <w:lang w:val="en-US"/>
    </w:rPr>
  </w:style>
  <w:style w:type="paragraph" w:customStyle="1" w:styleId="Addresses">
    <w:name w:val="Addresses"/>
    <w:basedOn w:val="Normal"/>
    <w:rsid w:val="00004A23"/>
    <w:rPr>
      <w:lang w:val="en-US"/>
    </w:rPr>
  </w:style>
  <w:style w:type="paragraph" w:customStyle="1" w:styleId="Acknowledgements">
    <w:name w:val="Acknowledgements"/>
    <w:basedOn w:val="Normal"/>
    <w:rsid w:val="00004A23"/>
    <w:rPr>
      <w:lang w:val="en-US"/>
    </w:rPr>
  </w:style>
  <w:style w:type="paragraph" w:customStyle="1" w:styleId="Abstract">
    <w:name w:val="Abstract"/>
    <w:basedOn w:val="Normal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Normal"/>
    <w:link w:val="Head1Char"/>
    <w:rsid w:val="002F655C"/>
    <w:pPr>
      <w:spacing w:line="480" w:lineRule="auto"/>
      <w:jc w:val="both"/>
    </w:pPr>
    <w:rPr>
      <w:bCs/>
      <w:lang w:val="en-US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Normal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  <w:rPr>
      <w:lang w:val="en-US"/>
    </w:rPr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Normal"/>
    <w:autoRedefine/>
    <w:rsid w:val="00004A23"/>
    <w:rPr>
      <w:lang w:val="en-US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  <w:lang w:val="en-US"/>
    </w:rPr>
  </w:style>
  <w:style w:type="paragraph" w:customStyle="1" w:styleId="Dedication0">
    <w:name w:val="Dedication"/>
    <w:basedOn w:val="Normal"/>
    <w:autoRedefine/>
    <w:rsid w:val="00322D5B"/>
    <w:rPr>
      <w:lang w:val="en-US"/>
    </w:rPr>
  </w:style>
  <w:style w:type="paragraph" w:customStyle="1" w:styleId="Maintext0">
    <w:name w:val="Main text"/>
    <w:basedOn w:val="Normal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Normal"/>
    <w:autoRedefine/>
    <w:rsid w:val="00562E2B"/>
    <w:rPr>
      <w:i/>
      <w:lang w:val="en-US"/>
    </w:rPr>
  </w:style>
  <w:style w:type="character" w:customStyle="1" w:styleId="HeaderChar">
    <w:name w:val="Header Char"/>
    <w:link w:val="Header"/>
    <w:uiPriority w:val="99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7B7A09"/>
    <w:rPr>
      <w:sz w:val="24"/>
      <w:szCs w:val="24"/>
      <w:lang w:eastAsia="ja-JP"/>
    </w:rPr>
  </w:style>
  <w:style w:type="character" w:styleId="Hyperlink">
    <w:name w:val="Hyperlink"/>
    <w:unhideWhenUsed/>
    <w:rsid w:val="00586221"/>
    <w:rPr>
      <w:color w:val="0000FF"/>
      <w:u w:val="single"/>
    </w:rPr>
  </w:style>
  <w:style w:type="character" w:customStyle="1" w:styleId="Head1Char">
    <w:name w:val="Head 1 Char"/>
    <w:basedOn w:val="DefaultParagraphFont"/>
    <w:link w:val="Head1"/>
    <w:rsid w:val="002F655C"/>
    <w:rPr>
      <w:bCs/>
      <w:sz w:val="24"/>
      <w:szCs w:val="24"/>
      <w:lang w:val="en-US"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2F655C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EndNoteBibliography">
    <w:name w:val="EndNote Bibliography"/>
    <w:basedOn w:val="Normal"/>
    <w:link w:val="EndNoteBibliographyChar"/>
    <w:rsid w:val="002F655C"/>
    <w:rPr>
      <w:noProof/>
    </w:rPr>
  </w:style>
  <w:style w:type="character" w:customStyle="1" w:styleId="EndNoteBibliographyChar">
    <w:name w:val="EndNote Bibliography Char"/>
    <w:basedOn w:val="Head1Char"/>
    <w:link w:val="EndNoteBibliography"/>
    <w:rsid w:val="002F655C"/>
    <w:rPr>
      <w:bCs w:val="0"/>
      <w:noProof/>
      <w:sz w:val="24"/>
      <w:szCs w:val="24"/>
      <w:lang w:val="de-DE" w:eastAsia="ja-JP"/>
    </w:rPr>
  </w:style>
  <w:style w:type="character" w:styleId="PlaceholderText">
    <w:name w:val="Placeholder Text"/>
    <w:basedOn w:val="DefaultParagraphFont"/>
    <w:uiPriority w:val="99"/>
    <w:semiHidden/>
    <w:rsid w:val="002F655C"/>
    <w:rPr>
      <w:color w:val="808080"/>
    </w:rPr>
  </w:style>
  <w:style w:type="paragraph" w:styleId="ListParagraph">
    <w:name w:val="List Paragraph"/>
    <w:basedOn w:val="Normal"/>
    <w:uiPriority w:val="34"/>
    <w:qFormat/>
    <w:rsid w:val="002F655C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en-US" w:eastAsia="zh-CN"/>
    </w:rPr>
  </w:style>
  <w:style w:type="paragraph" w:customStyle="1" w:styleId="AuthorsAffiliations">
    <w:name w:val="Author(s)/Affiliation(s)"/>
    <w:basedOn w:val="Normal"/>
    <w:rsid w:val="002F655C"/>
    <w:pPr>
      <w:jc w:val="center"/>
    </w:pPr>
    <w:rPr>
      <w:rFonts w:ascii="Arial" w:eastAsiaTheme="minorEastAsia" w:hAnsi="Arial"/>
      <w:sz w:val="20"/>
      <w:lang w:val="en-AU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F655C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2F655C"/>
    <w:pPr>
      <w:spacing w:line="259" w:lineRule="auto"/>
      <w:jc w:val="center"/>
    </w:pPr>
    <w:rPr>
      <w:rFonts w:eastAsiaTheme="minorEastAsia"/>
      <w:noProof/>
      <w:szCs w:val="22"/>
      <w:lang w:val="en-US" w:eastAsia="zh-CN"/>
    </w:rPr>
  </w:style>
  <w:style w:type="character" w:customStyle="1" w:styleId="EndNoteBibliographyTitleChar">
    <w:name w:val="EndNote Bibliography Title Char"/>
    <w:basedOn w:val="EndNoteBibliographyChar"/>
    <w:link w:val="EndNoteBibliographyTitle"/>
    <w:rsid w:val="002F655C"/>
    <w:rPr>
      <w:rFonts w:eastAsiaTheme="minorEastAsia"/>
      <w:bCs w:val="0"/>
      <w:noProof/>
      <w:sz w:val="24"/>
      <w:szCs w:val="22"/>
      <w:lang w:val="en-US"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55C"/>
    <w:rPr>
      <w:rFonts w:ascii="Tahoma" w:hAnsi="Tahoma" w:cs="Tahoma"/>
      <w:sz w:val="16"/>
      <w:szCs w:val="16"/>
      <w:lang w:val="de-DE" w:eastAsia="ja-JP"/>
    </w:rPr>
  </w:style>
  <w:style w:type="paragraph" w:styleId="Revision">
    <w:name w:val="Revision"/>
    <w:hidden/>
    <w:uiPriority w:val="99"/>
    <w:semiHidden/>
    <w:rsid w:val="002F655C"/>
    <w:rPr>
      <w:rFonts w:asciiTheme="minorHAnsi" w:eastAsiaTheme="minorEastAsia" w:hAnsiTheme="minorHAnsi" w:cstheme="minorBidi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EAF299BAD5C443B7B94D359352909D" ma:contentTypeVersion="13" ma:contentTypeDescription="Create a new document." ma:contentTypeScope="" ma:versionID="4842a0b491ceedf1f2e6e3ca3ac6584c">
  <xsd:schema xmlns:xsd="http://www.w3.org/2001/XMLSchema" xmlns:xs="http://www.w3.org/2001/XMLSchema" xmlns:p="http://schemas.microsoft.com/office/2006/metadata/properties" xmlns:ns3="0c4992ee-a5fe-4357-9f94-bbd1fb75d23e" xmlns:ns4="0557a493-af67-429d-80c7-3ec9377d9df9" targetNamespace="http://schemas.microsoft.com/office/2006/metadata/properties" ma:root="true" ma:fieldsID="dbf8565a9e5a1fa3854d2b8dcd16ed82" ns3:_="" ns4:_="">
    <xsd:import namespace="0c4992ee-a5fe-4357-9f94-bbd1fb75d23e"/>
    <xsd:import namespace="0557a493-af67-429d-80c7-3ec9377d9df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4992ee-a5fe-4357-9f94-bbd1fb75d2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57a493-af67-429d-80c7-3ec9377d9df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FE695C-2F88-4CE8-8E6E-7A5663333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4992ee-a5fe-4357-9f94-bbd1fb75d23e"/>
    <ds:schemaRef ds:uri="0557a493-af67-429d-80c7-3ec9377d9d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9FE6E26-9390-4CBC-B192-5D2B9704327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821</Words>
  <Characters>4685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2021-10-21T02:43:00Z</dcterms:created>
  <dcterms:modified xsi:type="dcterms:W3CDTF">2021-10-21T09:51:00Z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0x0101008BEAF299BAD5C443B7B94D359352909D</vt:lpwstr>
  </property>
</Properties>
</file>