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F36C" w14:textId="66B0C403" w:rsidR="00CB0ACE" w:rsidRPr="00633006" w:rsidRDefault="00CB0ACE" w:rsidP="00CB0ACE">
      <w:pPr>
        <w:rPr>
          <w:rFonts w:ascii="Times New Roman" w:hAnsi="Times New Roman" w:cs="Times New Roman"/>
          <w:b/>
          <w:kern w:val="0"/>
          <w:sz w:val="22"/>
        </w:rPr>
      </w:pPr>
      <w:bookmarkStart w:id="0" w:name="OLE_LINK1"/>
      <w:bookmarkStart w:id="1" w:name="OLE_LINK2"/>
      <w:r w:rsidRPr="00633006">
        <w:rPr>
          <w:rFonts w:ascii="Times New Roman" w:hAnsi="Times New Roman" w:cs="Times New Roman"/>
          <w:b/>
          <w:kern w:val="0"/>
          <w:sz w:val="22"/>
        </w:rPr>
        <w:t>eFigure 1: Impact</w:t>
      </w:r>
      <w:r w:rsidR="003E581C">
        <w:rPr>
          <w:rFonts w:ascii="Times New Roman" w:hAnsi="Times New Roman" w:cs="Times New Roman" w:hint="eastAsia"/>
          <w:b/>
          <w:kern w:val="0"/>
          <w:sz w:val="22"/>
        </w:rPr>
        <w:t>s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of </w:t>
      </w:r>
      <w:r w:rsidR="002D4D92">
        <w:rPr>
          <w:rFonts w:ascii="Times New Roman" w:hAnsi="Times New Roman" w:cs="Times New Roman"/>
          <w:b/>
          <w:kern w:val="0"/>
          <w:sz w:val="22"/>
        </w:rPr>
        <w:t>each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10% increment of tumor-infiltrating lymphocytes on </w:t>
      </w:r>
      <w:r w:rsidR="003C66B3" w:rsidRPr="00633006">
        <w:rPr>
          <w:rFonts w:ascii="Times New Roman" w:hAnsi="Times New Roman" w:cs="Times New Roman"/>
          <w:b/>
          <w:kern w:val="0"/>
          <w:sz w:val="22"/>
        </w:rPr>
        <w:t xml:space="preserve">overall </w:t>
      </w:r>
      <w:r w:rsidRPr="00633006">
        <w:rPr>
          <w:rFonts w:ascii="Times New Roman" w:hAnsi="Times New Roman" w:cs="Times New Roman"/>
          <w:b/>
          <w:kern w:val="0"/>
          <w:sz w:val="22"/>
        </w:rPr>
        <w:t>survival</w:t>
      </w:r>
      <w:r w:rsidR="003C66B3" w:rsidRPr="00633006">
        <w:rPr>
          <w:rFonts w:ascii="Times New Roman" w:hAnsi="Times New Roman" w:cs="Times New Roman"/>
          <w:b/>
          <w:kern w:val="0"/>
          <w:sz w:val="22"/>
        </w:rPr>
        <w:t xml:space="preserve"> in Luminal subtype.</w:t>
      </w:r>
    </w:p>
    <w:bookmarkEnd w:id="0"/>
    <w:bookmarkEnd w:id="1"/>
    <w:p w14:paraId="4761367A" w14:textId="7765D5AB" w:rsidR="0072125E" w:rsidRPr="00633006" w:rsidRDefault="003C66B3">
      <w:pPr>
        <w:rPr>
          <w:rFonts w:ascii="Times New Roman" w:hAnsi="Times New Roman" w:cs="Times New Roman"/>
          <w:kern w:val="0"/>
          <w:sz w:val="22"/>
        </w:rPr>
      </w:pPr>
      <w:r w:rsidRPr="00633006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B89C4CE" wp14:editId="2F29A5D7">
            <wp:extent cx="5458692" cy="250190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27" cy="25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44F3" w14:textId="77777777" w:rsidR="00B536D9" w:rsidRPr="00633006" w:rsidRDefault="00B536D9">
      <w:pPr>
        <w:rPr>
          <w:rFonts w:ascii="Times New Roman" w:hAnsi="Times New Roman" w:cs="Times New Roman"/>
          <w:kern w:val="0"/>
          <w:sz w:val="22"/>
        </w:rPr>
      </w:pPr>
    </w:p>
    <w:p w14:paraId="0E6E10F9" w14:textId="77777777" w:rsidR="001F2B27" w:rsidRPr="00633006" w:rsidRDefault="001F2B27">
      <w:pPr>
        <w:rPr>
          <w:rFonts w:ascii="Times New Roman" w:hAnsi="Times New Roman" w:cs="Times New Roman"/>
          <w:kern w:val="0"/>
          <w:sz w:val="22"/>
        </w:rPr>
      </w:pPr>
    </w:p>
    <w:p w14:paraId="7DAF7455" w14:textId="265CA7BE" w:rsidR="003C66B3" w:rsidRPr="00633006" w:rsidRDefault="003C66B3" w:rsidP="003C66B3">
      <w:pPr>
        <w:rPr>
          <w:rFonts w:ascii="Times New Roman" w:hAnsi="Times New Roman" w:cs="Times New Roman"/>
          <w:b/>
          <w:kern w:val="0"/>
          <w:sz w:val="22"/>
        </w:rPr>
      </w:pPr>
      <w:r w:rsidRPr="00633006">
        <w:rPr>
          <w:rFonts w:ascii="Times New Roman" w:hAnsi="Times New Roman" w:cs="Times New Roman"/>
          <w:b/>
          <w:kern w:val="0"/>
          <w:sz w:val="22"/>
        </w:rPr>
        <w:t xml:space="preserve">eFigure </w:t>
      </w:r>
      <w:r w:rsidR="001F2B27" w:rsidRPr="00633006">
        <w:rPr>
          <w:rFonts w:ascii="Times New Roman" w:hAnsi="Times New Roman" w:cs="Times New Roman"/>
          <w:b/>
          <w:kern w:val="0"/>
          <w:sz w:val="22"/>
        </w:rPr>
        <w:t>2</w:t>
      </w:r>
      <w:r w:rsidRPr="00633006">
        <w:rPr>
          <w:rFonts w:ascii="Times New Roman" w:hAnsi="Times New Roman" w:cs="Times New Roman"/>
          <w:b/>
          <w:kern w:val="0"/>
          <w:sz w:val="22"/>
        </w:rPr>
        <w:t>: Impact</w:t>
      </w:r>
      <w:r w:rsidR="003E581C">
        <w:rPr>
          <w:rFonts w:ascii="Times New Roman" w:hAnsi="Times New Roman" w:cs="Times New Roman"/>
          <w:b/>
          <w:kern w:val="0"/>
          <w:sz w:val="22"/>
        </w:rPr>
        <w:t>s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of </w:t>
      </w:r>
      <w:r w:rsidR="002D4D92">
        <w:rPr>
          <w:rFonts w:ascii="Times New Roman" w:hAnsi="Times New Roman" w:cs="Times New Roman"/>
          <w:b/>
          <w:kern w:val="0"/>
          <w:sz w:val="22"/>
        </w:rPr>
        <w:t>each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10% increment of tumor-infiltrating lymphocytes on overall survival in HER2-overexpression subtype.</w:t>
      </w:r>
    </w:p>
    <w:p w14:paraId="71BFEA32" w14:textId="0DF662D4" w:rsidR="001F2B27" w:rsidRPr="00633006" w:rsidRDefault="003C66B3">
      <w:pPr>
        <w:rPr>
          <w:rFonts w:ascii="Times New Roman" w:hAnsi="Times New Roman" w:cs="Times New Roman"/>
          <w:kern w:val="0"/>
          <w:sz w:val="22"/>
        </w:rPr>
      </w:pPr>
      <w:r w:rsidRPr="00633006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3E894B8" wp14:editId="0EEA1E2A">
            <wp:extent cx="5549900" cy="4393670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69" cy="44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B8D9" w14:textId="77777777" w:rsidR="00110676" w:rsidRPr="00633006" w:rsidRDefault="00110676" w:rsidP="001F2B27">
      <w:pPr>
        <w:rPr>
          <w:rFonts w:ascii="Times New Roman" w:hAnsi="Times New Roman" w:cs="Times New Roman"/>
          <w:b/>
          <w:kern w:val="0"/>
          <w:sz w:val="22"/>
        </w:rPr>
      </w:pPr>
      <w:bookmarkStart w:id="2" w:name="OLE_LINK28"/>
    </w:p>
    <w:p w14:paraId="40F8B172" w14:textId="77777777" w:rsidR="00110676" w:rsidRPr="00633006" w:rsidRDefault="00110676" w:rsidP="001F2B27">
      <w:pPr>
        <w:rPr>
          <w:rFonts w:ascii="Times New Roman" w:hAnsi="Times New Roman" w:cs="Times New Roman"/>
          <w:b/>
          <w:kern w:val="0"/>
          <w:sz w:val="22"/>
        </w:rPr>
      </w:pPr>
    </w:p>
    <w:p w14:paraId="415B362E" w14:textId="4B9BF924" w:rsidR="001F2B27" w:rsidRPr="00633006" w:rsidRDefault="001F2B27" w:rsidP="001F2B27">
      <w:pPr>
        <w:rPr>
          <w:rFonts w:ascii="Times New Roman" w:hAnsi="Times New Roman" w:cs="Times New Roman"/>
          <w:b/>
          <w:kern w:val="0"/>
          <w:sz w:val="22"/>
        </w:rPr>
      </w:pPr>
      <w:r w:rsidRPr="00633006">
        <w:rPr>
          <w:rFonts w:ascii="Times New Roman" w:hAnsi="Times New Roman" w:cs="Times New Roman"/>
          <w:b/>
          <w:kern w:val="0"/>
          <w:sz w:val="22"/>
        </w:rPr>
        <w:lastRenderedPageBreak/>
        <w:t>eFigure 3: Impact</w:t>
      </w:r>
      <w:r w:rsidR="003E581C">
        <w:rPr>
          <w:rFonts w:ascii="Times New Roman" w:hAnsi="Times New Roman" w:cs="Times New Roman"/>
          <w:b/>
          <w:kern w:val="0"/>
          <w:sz w:val="22"/>
        </w:rPr>
        <w:t>s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of </w:t>
      </w:r>
      <w:r w:rsidR="002D4D92">
        <w:rPr>
          <w:rFonts w:ascii="Times New Roman" w:hAnsi="Times New Roman" w:cs="Times New Roman"/>
          <w:b/>
          <w:kern w:val="0"/>
          <w:sz w:val="22"/>
        </w:rPr>
        <w:t>each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10% increment of tumor-infiltrating lymphocytes on overall survival in triple-negative subtype.</w:t>
      </w:r>
    </w:p>
    <w:p w14:paraId="11A5E86A" w14:textId="5B9D6C07" w:rsidR="001F2B27" w:rsidRPr="00633006" w:rsidRDefault="001F2B27" w:rsidP="00CB0ACE">
      <w:pPr>
        <w:rPr>
          <w:rFonts w:ascii="Times New Roman" w:hAnsi="Times New Roman" w:cs="Times New Roman"/>
          <w:b/>
          <w:sz w:val="22"/>
        </w:rPr>
      </w:pPr>
      <w:r w:rsidRPr="00633006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B5AEB4E" wp14:editId="5DC9DF1C">
            <wp:extent cx="5410200" cy="5410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5685" w14:textId="77777777" w:rsidR="001F2B27" w:rsidRPr="00633006" w:rsidRDefault="001F2B27" w:rsidP="00CB0ACE">
      <w:pPr>
        <w:rPr>
          <w:rFonts w:ascii="Times New Roman" w:hAnsi="Times New Roman" w:cs="Times New Roman"/>
          <w:b/>
          <w:sz w:val="22"/>
        </w:rPr>
      </w:pPr>
    </w:p>
    <w:p w14:paraId="3EEB9FC6" w14:textId="19AF6CAE" w:rsidR="001F2B27" w:rsidRPr="00633006" w:rsidRDefault="001F2B27" w:rsidP="00CB0ACE">
      <w:pPr>
        <w:rPr>
          <w:rFonts w:ascii="Times New Roman" w:hAnsi="Times New Roman" w:cs="Times New Roman"/>
          <w:b/>
          <w:sz w:val="22"/>
        </w:rPr>
      </w:pPr>
    </w:p>
    <w:p w14:paraId="79E906A8" w14:textId="77777777" w:rsidR="001F2B27" w:rsidRPr="00633006" w:rsidRDefault="001F2B27" w:rsidP="00CB0ACE">
      <w:pPr>
        <w:rPr>
          <w:rFonts w:ascii="Times New Roman" w:hAnsi="Times New Roman" w:cs="Times New Roman"/>
          <w:b/>
          <w:sz w:val="22"/>
        </w:rPr>
      </w:pPr>
    </w:p>
    <w:bookmarkEnd w:id="2"/>
    <w:p w14:paraId="00F4F554" w14:textId="56CB785C" w:rsidR="0072125E" w:rsidRPr="00633006" w:rsidRDefault="0072125E">
      <w:pPr>
        <w:rPr>
          <w:rFonts w:ascii="Times New Roman" w:hAnsi="Times New Roman" w:cs="Times New Roman"/>
          <w:sz w:val="22"/>
        </w:rPr>
      </w:pPr>
    </w:p>
    <w:p w14:paraId="61560A32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5FB87B4A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24669CBD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4A90EF44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39CAFFB9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7CC20D5C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551EAEBD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63D3328A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0EE3A411" w14:textId="77777777" w:rsidR="00156DA5" w:rsidRPr="00633006" w:rsidRDefault="00156DA5" w:rsidP="001A6E48">
      <w:pPr>
        <w:rPr>
          <w:rFonts w:ascii="Times New Roman" w:hAnsi="Times New Roman" w:cs="Times New Roman"/>
          <w:b/>
          <w:kern w:val="0"/>
          <w:sz w:val="22"/>
        </w:rPr>
      </w:pPr>
    </w:p>
    <w:p w14:paraId="162226AD" w14:textId="77777777" w:rsidR="00CB0ACE" w:rsidRPr="00633006" w:rsidRDefault="00CB0ACE" w:rsidP="00CB0ACE">
      <w:pPr>
        <w:rPr>
          <w:rFonts w:ascii="Times New Roman" w:hAnsi="Times New Roman" w:cs="Times New Roman"/>
          <w:b/>
          <w:kern w:val="0"/>
          <w:sz w:val="22"/>
        </w:rPr>
      </w:pPr>
    </w:p>
    <w:p w14:paraId="37328B52" w14:textId="39B1C11B" w:rsidR="00CB0ACE" w:rsidRPr="00633006" w:rsidRDefault="00CB0ACE" w:rsidP="00CB0ACE">
      <w:pPr>
        <w:rPr>
          <w:rFonts w:ascii="Times New Roman" w:hAnsi="Times New Roman" w:cs="Times New Roman"/>
          <w:b/>
          <w:kern w:val="0"/>
          <w:sz w:val="22"/>
        </w:rPr>
      </w:pPr>
      <w:r w:rsidRPr="00633006">
        <w:rPr>
          <w:rFonts w:ascii="Times New Roman" w:hAnsi="Times New Roman" w:cs="Times New Roman"/>
          <w:b/>
          <w:kern w:val="0"/>
          <w:sz w:val="22"/>
        </w:rPr>
        <w:lastRenderedPageBreak/>
        <w:t>eFigure 4: Impact</w:t>
      </w:r>
      <w:r w:rsidR="003E581C">
        <w:rPr>
          <w:rFonts w:ascii="Times New Roman" w:hAnsi="Times New Roman" w:cs="Times New Roman"/>
          <w:b/>
          <w:kern w:val="0"/>
          <w:sz w:val="22"/>
        </w:rPr>
        <w:t>s</w:t>
      </w:r>
      <w:bookmarkStart w:id="3" w:name="_GoBack"/>
      <w:bookmarkEnd w:id="3"/>
      <w:r w:rsidRPr="00633006">
        <w:rPr>
          <w:rFonts w:ascii="Times New Roman" w:hAnsi="Times New Roman" w:cs="Times New Roman"/>
          <w:b/>
          <w:kern w:val="0"/>
          <w:sz w:val="22"/>
        </w:rPr>
        <w:t xml:space="preserve"> of </w:t>
      </w:r>
      <w:r w:rsidR="002D4D92">
        <w:rPr>
          <w:rFonts w:ascii="Times New Roman" w:hAnsi="Times New Roman" w:cs="Times New Roman"/>
          <w:b/>
          <w:kern w:val="0"/>
          <w:sz w:val="22"/>
        </w:rPr>
        <w:t>the high-level TILs</w:t>
      </w:r>
      <w:r w:rsidRPr="00633006">
        <w:rPr>
          <w:rFonts w:ascii="Times New Roman" w:hAnsi="Times New Roman" w:cs="Times New Roman"/>
          <w:b/>
          <w:kern w:val="0"/>
          <w:sz w:val="22"/>
        </w:rPr>
        <w:t xml:space="preserve"> on the pathological completed response</w:t>
      </w:r>
      <w:r w:rsidR="002D4D92">
        <w:rPr>
          <w:rFonts w:ascii="Times New Roman" w:hAnsi="Times New Roman" w:cs="Times New Roman"/>
          <w:b/>
          <w:kern w:val="0"/>
          <w:sz w:val="22"/>
        </w:rPr>
        <w:t xml:space="preserve"> in different tumor subtypes</w:t>
      </w:r>
      <w:r w:rsidRPr="00633006">
        <w:rPr>
          <w:rFonts w:ascii="Times New Roman" w:hAnsi="Times New Roman" w:cs="Times New Roman"/>
          <w:b/>
          <w:kern w:val="0"/>
          <w:sz w:val="22"/>
        </w:rPr>
        <w:t>.</w:t>
      </w:r>
    </w:p>
    <w:p w14:paraId="15E9E0EB" w14:textId="464179BC" w:rsidR="0072125E" w:rsidRPr="00633006" w:rsidRDefault="001F2B27">
      <w:pPr>
        <w:rPr>
          <w:rFonts w:ascii="Times New Roman" w:hAnsi="Times New Roman" w:cs="Times New Roman"/>
          <w:sz w:val="22"/>
        </w:rPr>
      </w:pPr>
      <w:r w:rsidRPr="00633006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34FA54E" wp14:editId="6476FF3A">
            <wp:extent cx="5505450" cy="4817269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59" cy="48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C15B" w14:textId="638A90AE" w:rsidR="0072125E" w:rsidRPr="00633006" w:rsidRDefault="0072125E">
      <w:pPr>
        <w:rPr>
          <w:rFonts w:ascii="Times New Roman" w:hAnsi="Times New Roman" w:cs="Times New Roman"/>
          <w:sz w:val="22"/>
        </w:rPr>
      </w:pPr>
    </w:p>
    <w:p w14:paraId="394AF297" w14:textId="77777777" w:rsidR="005D6033" w:rsidRPr="00633006" w:rsidRDefault="005D6033" w:rsidP="0072125E">
      <w:pPr>
        <w:rPr>
          <w:rFonts w:ascii="Times New Roman" w:hAnsi="Times New Roman" w:cs="Times New Roman"/>
          <w:b/>
          <w:sz w:val="22"/>
        </w:rPr>
      </w:pPr>
    </w:p>
    <w:p w14:paraId="51716EB3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1D67FBB4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7E9C4817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613AC4D6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1B930447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172E389C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6F34A38A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3E98B437" w14:textId="7777777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41F4D9DE" w14:textId="4C74D4D7" w:rsidR="00156DA5" w:rsidRPr="00633006" w:rsidRDefault="00156DA5" w:rsidP="0072125E">
      <w:pPr>
        <w:rPr>
          <w:rFonts w:ascii="Times New Roman" w:hAnsi="Times New Roman" w:cs="Times New Roman"/>
          <w:b/>
          <w:sz w:val="22"/>
        </w:rPr>
      </w:pPr>
    </w:p>
    <w:p w14:paraId="39161BCA" w14:textId="24772925" w:rsidR="003C66B3" w:rsidRPr="00633006" w:rsidRDefault="003C66B3" w:rsidP="0072125E">
      <w:pPr>
        <w:rPr>
          <w:rFonts w:ascii="Times New Roman" w:hAnsi="Times New Roman" w:cs="Times New Roman"/>
          <w:b/>
          <w:sz w:val="22"/>
        </w:rPr>
      </w:pPr>
    </w:p>
    <w:p w14:paraId="0A72360E" w14:textId="5A9060BF" w:rsidR="003C66B3" w:rsidRPr="00633006" w:rsidRDefault="003C66B3" w:rsidP="0072125E">
      <w:pPr>
        <w:rPr>
          <w:rFonts w:ascii="Times New Roman" w:hAnsi="Times New Roman" w:cs="Times New Roman"/>
          <w:b/>
          <w:sz w:val="22"/>
        </w:rPr>
      </w:pPr>
    </w:p>
    <w:p w14:paraId="6FDC58EC" w14:textId="734C5842" w:rsidR="003C66B3" w:rsidRPr="00633006" w:rsidRDefault="003C66B3" w:rsidP="0072125E">
      <w:pPr>
        <w:rPr>
          <w:rFonts w:ascii="Times New Roman" w:hAnsi="Times New Roman" w:cs="Times New Roman"/>
          <w:b/>
          <w:sz w:val="22"/>
        </w:rPr>
      </w:pPr>
    </w:p>
    <w:p w14:paraId="52E2C600" w14:textId="60D2C8BD" w:rsidR="003C66B3" w:rsidRPr="00633006" w:rsidRDefault="003C66B3" w:rsidP="0072125E">
      <w:pPr>
        <w:rPr>
          <w:rFonts w:ascii="Times New Roman" w:hAnsi="Times New Roman" w:cs="Times New Roman"/>
          <w:b/>
          <w:sz w:val="22"/>
        </w:rPr>
      </w:pPr>
    </w:p>
    <w:p w14:paraId="116BD33B" w14:textId="1EB5CAB9" w:rsidR="003C66B3" w:rsidRPr="00633006" w:rsidRDefault="003C66B3" w:rsidP="0072125E">
      <w:pPr>
        <w:rPr>
          <w:rFonts w:ascii="Times New Roman" w:hAnsi="Times New Roman" w:cs="Times New Roman"/>
          <w:b/>
          <w:sz w:val="22"/>
        </w:rPr>
      </w:pPr>
    </w:p>
    <w:p w14:paraId="3F2EE696" w14:textId="77777777" w:rsidR="00BC4B7F" w:rsidRPr="00633006" w:rsidRDefault="00BC4B7F" w:rsidP="0072125E">
      <w:pPr>
        <w:rPr>
          <w:rFonts w:ascii="Times New Roman" w:hAnsi="Times New Roman" w:cs="Times New Roman"/>
          <w:b/>
          <w:sz w:val="22"/>
        </w:rPr>
      </w:pPr>
    </w:p>
    <w:p w14:paraId="155BC96B" w14:textId="2B941550" w:rsidR="00712CC4" w:rsidRPr="00633006" w:rsidRDefault="00712CC4" w:rsidP="00712CC4">
      <w:pPr>
        <w:rPr>
          <w:rFonts w:ascii="Times New Roman" w:hAnsi="Times New Roman" w:cs="Times New Roman"/>
          <w:b/>
          <w:sz w:val="22"/>
        </w:rPr>
      </w:pPr>
      <w:r w:rsidRPr="00633006">
        <w:rPr>
          <w:rFonts w:ascii="Times New Roman" w:hAnsi="Times New Roman" w:cs="Times New Roman"/>
          <w:b/>
          <w:sz w:val="22"/>
        </w:rPr>
        <w:lastRenderedPageBreak/>
        <w:t>eTable 1. Publication bias by Egg’s test in meta-analys</w:t>
      </w:r>
      <w:r w:rsidR="0094328C" w:rsidRPr="00633006">
        <w:rPr>
          <w:rFonts w:ascii="Times New Roman" w:hAnsi="Times New Roman" w:cs="Times New Roman"/>
          <w:b/>
          <w:sz w:val="22"/>
        </w:rPr>
        <w:t>i</w:t>
      </w:r>
      <w:r w:rsidRPr="00633006">
        <w:rPr>
          <w:rFonts w:ascii="Times New Roman" w:hAnsi="Times New Roman" w:cs="Times New Roman"/>
          <w:b/>
          <w:sz w:val="22"/>
        </w:rPr>
        <w:t>s.</w:t>
      </w:r>
    </w:p>
    <w:p w14:paraId="47F4136F" w14:textId="77777777" w:rsidR="0072125E" w:rsidRPr="00633006" w:rsidRDefault="0072125E" w:rsidP="0072125E">
      <w:pPr>
        <w:rPr>
          <w:rFonts w:ascii="Times New Roman" w:hAnsi="Times New Roman" w:cs="Times New Roman"/>
          <w:sz w:val="22"/>
        </w:rPr>
      </w:pPr>
    </w:p>
    <w:tbl>
      <w:tblPr>
        <w:tblW w:w="3480" w:type="dxa"/>
        <w:tblLook w:val="04A0" w:firstRow="1" w:lastRow="0" w:firstColumn="1" w:lastColumn="0" w:noHBand="0" w:noVBand="1"/>
      </w:tblPr>
      <w:tblGrid>
        <w:gridCol w:w="3402"/>
        <w:gridCol w:w="1040"/>
      </w:tblGrid>
      <w:tr w:rsidR="0072125E" w:rsidRPr="00633006" w14:paraId="210345A6" w14:textId="77777777" w:rsidTr="00E52CA1">
        <w:trPr>
          <w:trHeight w:val="280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D140" w14:textId="77777777" w:rsidR="0072125E" w:rsidRPr="00633006" w:rsidRDefault="0072125E" w:rsidP="000F78F6">
            <w:pPr>
              <w:widowControl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Analysis label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3B8C" w14:textId="77777777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 value</w:t>
            </w:r>
            <w:r w:rsidRPr="0063300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72125E" w:rsidRPr="00633006" w14:paraId="0E6A8B5F" w14:textId="77777777" w:rsidTr="00E52CA1">
        <w:trPr>
          <w:trHeight w:val="280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857" w14:textId="02D4BC16" w:rsidR="0072125E" w:rsidRPr="00633006" w:rsidRDefault="0072125E" w:rsidP="000F78F6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10% </w:t>
            </w:r>
            <w:r w:rsidR="00F43447"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increment of </w:t>
            </w:r>
            <w:r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TILs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C93" w14:textId="77777777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25E" w:rsidRPr="00633006" w14:paraId="5C4098BE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786E" w14:textId="3C181600" w:rsidR="0072125E" w:rsidRPr="00633006" w:rsidRDefault="00542017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 in all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E14A" w14:textId="3828A500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542017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6B2C6F70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8817" w14:textId="165B6B62" w:rsidR="0072125E" w:rsidRPr="00633006" w:rsidRDefault="00542017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</w:t>
            </w:r>
            <w:r w:rsidR="0072125E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in 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Luminal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B6BF" w14:textId="5F0D259E" w:rsidR="0072125E" w:rsidRPr="00633006" w:rsidRDefault="00542017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</w:t>
            </w:r>
            <w:r w:rsidR="0072125E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49B803EF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026B" w14:textId="4D16F9DA" w:rsidR="0072125E" w:rsidRPr="00633006" w:rsidRDefault="00542017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</w:t>
            </w:r>
            <w:r w:rsidR="0072125E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in 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HER2-enriched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778C" w14:textId="27348316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542017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61C53243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CC01" w14:textId="102C670C" w:rsidR="0072125E" w:rsidRPr="00633006" w:rsidRDefault="003748F2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 in TN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1696" w14:textId="360AE9DE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  <w:r w:rsidR="003748F2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3BD3287A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0FE6" w14:textId="4B5B4BEC" w:rsidR="0072125E" w:rsidRPr="00633006" w:rsidRDefault="00BB076B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pCR in all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E96A" w14:textId="4EF1EB6F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BB076B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303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489CC79C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A72A" w14:textId="73298024" w:rsidR="0072125E" w:rsidRPr="00633006" w:rsidRDefault="00C64AD7" w:rsidP="000F78F6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i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igh-level TILs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CC20" w14:textId="77777777" w:rsidR="0072125E" w:rsidRPr="00633006" w:rsidRDefault="0072125E" w:rsidP="000F78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125E" w:rsidRPr="00633006" w14:paraId="4FE8AB8D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94C" w14:textId="24B61208" w:rsidR="0072125E" w:rsidRPr="00633006" w:rsidRDefault="0084597C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pCR in all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3958" w14:textId="02BCD8E2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791A62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007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91A62" w:rsidRPr="00633006" w14:paraId="21E51259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FC5C2" w14:textId="39FE45CF" w:rsidR="00791A62" w:rsidRPr="00633006" w:rsidRDefault="00791A62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pCR in Luminal 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25F0B" w14:textId="2A4FE86D" w:rsidR="00791A62" w:rsidRPr="00633006" w:rsidRDefault="00791A62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0.745</w:t>
            </w:r>
          </w:p>
        </w:tc>
      </w:tr>
      <w:tr w:rsidR="00791A62" w:rsidRPr="00633006" w14:paraId="50AB8301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80EC5" w14:textId="36CC31ED" w:rsidR="00791A62" w:rsidRPr="00633006" w:rsidRDefault="00791A62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pCR in HER2-enriched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B9DA4" w14:textId="43A15144" w:rsidR="00791A62" w:rsidRPr="00633006" w:rsidRDefault="00791A62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</w:t>
            </w:r>
          </w:p>
        </w:tc>
      </w:tr>
      <w:tr w:rsidR="00791A62" w:rsidRPr="00633006" w14:paraId="2516269C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989B" w14:textId="2ABCBA85" w:rsidR="00791A62" w:rsidRPr="00633006" w:rsidRDefault="00791A62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pCR in TN</w:t>
            </w:r>
            <w:r w:rsidR="0054608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subtype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122F1" w14:textId="1180B22B" w:rsidR="00791A62" w:rsidRPr="00633006" w:rsidRDefault="00791A62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</w:t>
            </w:r>
          </w:p>
        </w:tc>
      </w:tr>
      <w:tr w:rsidR="0072125E" w:rsidRPr="00633006" w14:paraId="63CB2988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1E1C" w14:textId="6E4B05F2" w:rsidR="0072125E" w:rsidRPr="00633006" w:rsidRDefault="00F43447" w:rsidP="000F78F6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High-level </w:t>
            </w:r>
            <w:r w:rsidR="0072125E"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TILs</w:t>
            </w:r>
            <w:r w:rsidR="00A6132A" w:rsidRPr="00633006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E281" w14:textId="77777777" w:rsidR="0072125E" w:rsidRPr="00633006" w:rsidRDefault="0072125E" w:rsidP="000F78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125E" w:rsidRPr="00633006" w14:paraId="1A4BF2C4" w14:textId="77777777" w:rsidTr="00546084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8DE" w14:textId="001FF96F" w:rsidR="0072125E" w:rsidRPr="00633006" w:rsidRDefault="0072125E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HER2</w:t>
            </w:r>
            <w:r w:rsidR="007F69A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-enriched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vs Luminal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3AF" w14:textId="364B75B7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E97950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498B21B8" w14:textId="77777777" w:rsidTr="00E52CA1">
        <w:trPr>
          <w:trHeight w:val="28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1C25" w14:textId="77777777" w:rsidR="0072125E" w:rsidRPr="00633006" w:rsidRDefault="0072125E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TNBC vs Luminal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BA92" w14:textId="367CB700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E97950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680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25E" w:rsidRPr="00633006" w14:paraId="1B268780" w14:textId="77777777" w:rsidTr="00E52CA1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6FE7" w14:textId="74F1DD2E" w:rsidR="0072125E" w:rsidRPr="00633006" w:rsidRDefault="0072125E" w:rsidP="000F78F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TNBC vs HER2</w:t>
            </w:r>
            <w:r w:rsidR="007F69A4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-enriched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DC85" w14:textId="21C26CD1" w:rsidR="0072125E" w:rsidRPr="00633006" w:rsidRDefault="0072125E" w:rsidP="000F78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  <w:r w:rsidR="00E97950"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  <w:r w:rsidRPr="006330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303BF2C7" w14:textId="77777777" w:rsidR="00C47138" w:rsidRPr="00633006" w:rsidRDefault="00C47138" w:rsidP="0072125E">
      <w:pPr>
        <w:rPr>
          <w:rFonts w:ascii="Times New Roman" w:hAnsi="Times New Roman" w:cs="Times New Roman"/>
          <w:sz w:val="22"/>
        </w:rPr>
      </w:pPr>
    </w:p>
    <w:p w14:paraId="0C063FDD" w14:textId="37D2E22F" w:rsidR="0072125E" w:rsidRPr="00633006" w:rsidRDefault="0072125E" w:rsidP="0072125E">
      <w:pPr>
        <w:rPr>
          <w:rFonts w:ascii="Times New Roman" w:hAnsi="Times New Roman" w:cs="Times New Roman"/>
          <w:sz w:val="22"/>
        </w:rPr>
      </w:pPr>
      <w:r w:rsidRPr="00633006">
        <w:rPr>
          <w:rFonts w:ascii="Times New Roman" w:hAnsi="Times New Roman" w:cs="Times New Roman"/>
          <w:sz w:val="22"/>
        </w:rPr>
        <w:t>*significant level p&lt;0.1.</w:t>
      </w:r>
    </w:p>
    <w:p w14:paraId="66CCBB47" w14:textId="1E093271" w:rsidR="0072125E" w:rsidRPr="00633006" w:rsidRDefault="0072125E" w:rsidP="0072125E">
      <w:pPr>
        <w:rPr>
          <w:rFonts w:ascii="Times New Roman" w:hAnsi="Times New Roman" w:cs="Times New Roman"/>
          <w:sz w:val="22"/>
        </w:rPr>
      </w:pPr>
      <w:r w:rsidRPr="00633006">
        <w:rPr>
          <w:rFonts w:ascii="Times New Roman" w:hAnsi="Times New Roman" w:cs="Times New Roman"/>
          <w:sz w:val="22"/>
        </w:rPr>
        <w:t xml:space="preserve">Abbreviations: TILs, </w:t>
      </w:r>
      <w:bookmarkStart w:id="4" w:name="OLE_LINK38"/>
      <w:r w:rsidRPr="00633006">
        <w:rPr>
          <w:rFonts w:ascii="Times New Roman" w:hAnsi="Times New Roman" w:cs="Times New Roman"/>
          <w:sz w:val="22"/>
        </w:rPr>
        <w:t>tumor-infiltrating lymphocytes</w:t>
      </w:r>
      <w:bookmarkEnd w:id="4"/>
      <w:r w:rsidRPr="00633006">
        <w:rPr>
          <w:rFonts w:ascii="Times New Roman" w:hAnsi="Times New Roman" w:cs="Times New Roman"/>
          <w:sz w:val="22"/>
        </w:rPr>
        <w:t xml:space="preserve">; </w:t>
      </w:r>
      <w:r w:rsidR="00133AB5" w:rsidRPr="00633006">
        <w:rPr>
          <w:rFonts w:ascii="Times New Roman" w:hAnsi="Times New Roman" w:cs="Times New Roman"/>
          <w:sz w:val="22"/>
        </w:rPr>
        <w:t xml:space="preserve">OS, overall survival; </w:t>
      </w:r>
      <w:r w:rsidRPr="00633006">
        <w:rPr>
          <w:rFonts w:ascii="Times New Roman" w:hAnsi="Times New Roman" w:cs="Times New Roman"/>
          <w:sz w:val="22"/>
        </w:rPr>
        <w:t>pCR, pathological complete response; HER2, human epidermal growth factor receptor</w:t>
      </w:r>
      <w:r w:rsidR="00FB63C5" w:rsidRPr="00633006">
        <w:rPr>
          <w:rFonts w:ascii="Times New Roman" w:hAnsi="Times New Roman" w:cs="Times New Roman"/>
          <w:sz w:val="22"/>
        </w:rPr>
        <w:t xml:space="preserve"> 2</w:t>
      </w:r>
      <w:r w:rsidRPr="00633006">
        <w:rPr>
          <w:rFonts w:ascii="Times New Roman" w:hAnsi="Times New Roman" w:cs="Times New Roman"/>
          <w:sz w:val="22"/>
        </w:rPr>
        <w:t>; TN, triple</w:t>
      </w:r>
      <w:r w:rsidR="00E75AC6" w:rsidRPr="00633006">
        <w:rPr>
          <w:rFonts w:ascii="Times New Roman" w:hAnsi="Times New Roman" w:cs="Times New Roman"/>
          <w:sz w:val="22"/>
        </w:rPr>
        <w:t>-</w:t>
      </w:r>
      <w:r w:rsidRPr="00633006">
        <w:rPr>
          <w:rFonts w:ascii="Times New Roman" w:hAnsi="Times New Roman" w:cs="Times New Roman"/>
          <w:sz w:val="22"/>
        </w:rPr>
        <w:t>negative</w:t>
      </w:r>
      <w:r w:rsidR="00D91815" w:rsidRPr="00633006">
        <w:rPr>
          <w:rFonts w:ascii="Times New Roman" w:hAnsi="Times New Roman" w:cs="Times New Roman"/>
          <w:sz w:val="22"/>
        </w:rPr>
        <w:t>.</w:t>
      </w:r>
    </w:p>
    <w:p w14:paraId="21426AC1" w14:textId="626C67A1" w:rsidR="0072125E" w:rsidRPr="00633006" w:rsidRDefault="0072125E">
      <w:pPr>
        <w:rPr>
          <w:rFonts w:ascii="Times New Roman" w:hAnsi="Times New Roman" w:cs="Times New Roman"/>
          <w:sz w:val="22"/>
        </w:rPr>
      </w:pPr>
    </w:p>
    <w:p w14:paraId="73D0706A" w14:textId="1E75860D" w:rsidR="000F340C" w:rsidRPr="00633006" w:rsidRDefault="000F340C">
      <w:pPr>
        <w:rPr>
          <w:rFonts w:ascii="Times New Roman" w:hAnsi="Times New Roman" w:cs="Times New Roman"/>
          <w:sz w:val="22"/>
        </w:rPr>
      </w:pPr>
    </w:p>
    <w:p w14:paraId="4B88D10A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52D983E2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4B703299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27A9EB40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2E4B490D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06F9D0EB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329256A8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063765D3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30331CFD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7CE66F97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446A6251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05A5DF64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5774EA99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5CA93290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0DA1EB36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1C777FD9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07B031BE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4090E726" w14:textId="77777777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365E8EEB" w14:textId="55E4DA94" w:rsidR="006062B3" w:rsidRDefault="006062B3">
      <w:pPr>
        <w:rPr>
          <w:rFonts w:ascii="Times New Roman" w:hAnsi="Times New Roman" w:cs="Times New Roman"/>
          <w:b/>
          <w:bCs/>
          <w:sz w:val="22"/>
        </w:rPr>
      </w:pPr>
    </w:p>
    <w:p w14:paraId="47A244B2" w14:textId="77777777" w:rsidR="00720393" w:rsidRDefault="00720393">
      <w:pPr>
        <w:rPr>
          <w:rFonts w:ascii="Times New Roman" w:hAnsi="Times New Roman" w:cs="Times New Roman"/>
          <w:b/>
          <w:bCs/>
          <w:sz w:val="22"/>
        </w:rPr>
      </w:pPr>
    </w:p>
    <w:p w14:paraId="6932B49E" w14:textId="12007393" w:rsidR="000F340C" w:rsidRPr="00633006" w:rsidRDefault="000F340C">
      <w:pPr>
        <w:rPr>
          <w:rFonts w:ascii="Times New Roman" w:hAnsi="Times New Roman" w:cs="Times New Roman"/>
          <w:b/>
          <w:bCs/>
          <w:sz w:val="22"/>
        </w:rPr>
      </w:pPr>
      <w:r w:rsidRPr="00633006">
        <w:rPr>
          <w:rFonts w:ascii="Times New Roman" w:hAnsi="Times New Roman" w:cs="Times New Roman"/>
          <w:b/>
          <w:bCs/>
          <w:sz w:val="22"/>
        </w:rPr>
        <w:lastRenderedPageBreak/>
        <w:t xml:space="preserve">eFigure 5. </w:t>
      </w:r>
      <w:r w:rsidR="00633006" w:rsidRPr="00633006">
        <w:rPr>
          <w:rFonts w:ascii="Times New Roman" w:hAnsi="Times New Roman" w:cs="Times New Roman"/>
          <w:b/>
          <w:bCs/>
          <w:sz w:val="22"/>
        </w:rPr>
        <w:t>F</w:t>
      </w:r>
      <w:r w:rsidRPr="00633006">
        <w:rPr>
          <w:rFonts w:ascii="Times New Roman" w:hAnsi="Times New Roman" w:cs="Times New Roman"/>
          <w:b/>
          <w:bCs/>
          <w:sz w:val="22"/>
        </w:rPr>
        <w:t>unnel plots for the significant analyses</w:t>
      </w:r>
      <w:r w:rsidR="00633006" w:rsidRPr="00633006">
        <w:rPr>
          <w:rFonts w:ascii="Times New Roman" w:hAnsi="Times New Roman" w:cs="Times New Roman"/>
          <w:b/>
          <w:bCs/>
          <w:sz w:val="22"/>
        </w:rPr>
        <w:t xml:space="preserve"> of publication bias</w:t>
      </w:r>
      <w:r w:rsidRPr="00633006">
        <w:rPr>
          <w:rFonts w:ascii="Times New Roman" w:hAnsi="Times New Roman" w:cs="Times New Roman"/>
          <w:b/>
          <w:bCs/>
          <w:sz w:val="22"/>
        </w:rPr>
        <w:t>.</w:t>
      </w:r>
    </w:p>
    <w:p w14:paraId="34F18CDE" w14:textId="0671100B" w:rsidR="007B7BAD" w:rsidRPr="00633006" w:rsidRDefault="007B7BAD">
      <w:pPr>
        <w:rPr>
          <w:rFonts w:ascii="Times New Roman" w:hAnsi="Times New Roman" w:cs="Times New Roman"/>
          <w:sz w:val="22"/>
        </w:rPr>
      </w:pPr>
    </w:p>
    <w:p w14:paraId="3A8137C9" w14:textId="5BCD9181" w:rsidR="007B7BAD" w:rsidRPr="00633006" w:rsidRDefault="007B7BAD">
      <w:pPr>
        <w:rPr>
          <w:rFonts w:ascii="Times New Roman" w:hAnsi="Times New Roman" w:cs="Times New Roman"/>
          <w:sz w:val="22"/>
        </w:rPr>
      </w:pPr>
      <w:r w:rsidRPr="00633006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853DE52" wp14:editId="30C3D090">
            <wp:extent cx="3869022" cy="51844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ation bi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844" cy="52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33FA" w14:textId="77777777" w:rsidR="00E36EEA" w:rsidRDefault="00E36EEA">
      <w:pPr>
        <w:rPr>
          <w:rFonts w:ascii="Times New Roman" w:hAnsi="Times New Roman" w:cs="Times New Roman"/>
          <w:sz w:val="22"/>
        </w:rPr>
      </w:pPr>
    </w:p>
    <w:p w14:paraId="38B69B64" w14:textId="70CF1EA5" w:rsidR="00B65651" w:rsidRPr="00633006" w:rsidRDefault="007B7BAD">
      <w:pPr>
        <w:rPr>
          <w:rFonts w:ascii="Times New Roman" w:hAnsi="Times New Roman" w:cs="Times New Roman"/>
          <w:sz w:val="22"/>
        </w:rPr>
      </w:pPr>
      <w:r w:rsidRPr="00633006">
        <w:rPr>
          <w:rFonts w:ascii="Times New Roman" w:hAnsi="Times New Roman" w:cs="Times New Roman"/>
          <w:sz w:val="22"/>
        </w:rPr>
        <w:t>A</w:t>
      </w:r>
      <w:r w:rsidR="000F340C" w:rsidRPr="00633006">
        <w:rPr>
          <w:rFonts w:ascii="Times New Roman" w:hAnsi="Times New Roman" w:cs="Times New Roman"/>
          <w:sz w:val="22"/>
        </w:rPr>
        <w:t>. 10% increment of TILs and OS in TN subtype</w:t>
      </w:r>
      <w:r w:rsidRPr="00633006">
        <w:rPr>
          <w:rFonts w:ascii="Times New Roman" w:hAnsi="Times New Roman" w:cs="Times New Roman"/>
          <w:sz w:val="22"/>
        </w:rPr>
        <w:t>; B</w:t>
      </w:r>
      <w:r w:rsidR="00B65651" w:rsidRPr="00633006">
        <w:rPr>
          <w:rFonts w:ascii="Times New Roman" w:hAnsi="Times New Roman" w:cs="Times New Roman"/>
          <w:sz w:val="22"/>
        </w:rPr>
        <w:t>.</w:t>
      </w:r>
      <w:r w:rsidRPr="00633006">
        <w:rPr>
          <w:rFonts w:ascii="Times New Roman" w:hAnsi="Times New Roman" w:cs="Times New Roman"/>
          <w:sz w:val="22"/>
        </w:rPr>
        <w:t xml:space="preserve"> </w:t>
      </w:r>
      <w:r w:rsidR="00C64AD7">
        <w:rPr>
          <w:rFonts w:ascii="Times New Roman" w:hAnsi="Times New Roman" w:cs="Times New Roman"/>
          <w:sz w:val="22"/>
        </w:rPr>
        <w:t>H</w:t>
      </w:r>
      <w:r w:rsidR="00C64AD7">
        <w:rPr>
          <w:rFonts w:ascii="Times New Roman" w:hAnsi="Times New Roman" w:cs="Times New Roman" w:hint="eastAsia"/>
          <w:sz w:val="22"/>
        </w:rPr>
        <w:t>i</w:t>
      </w:r>
      <w:r w:rsidR="00C64AD7">
        <w:rPr>
          <w:rFonts w:ascii="Times New Roman" w:hAnsi="Times New Roman" w:cs="Times New Roman"/>
          <w:sz w:val="22"/>
        </w:rPr>
        <w:t>gh-level TILs</w:t>
      </w:r>
      <w:r w:rsidR="00B65651" w:rsidRPr="00633006">
        <w:rPr>
          <w:rFonts w:ascii="Times New Roman" w:hAnsi="Times New Roman" w:cs="Times New Roman"/>
          <w:sz w:val="22"/>
        </w:rPr>
        <w:t xml:space="preserve"> and pCR in all subtypes</w:t>
      </w:r>
    </w:p>
    <w:p w14:paraId="1C07A3C2" w14:textId="71B317F3" w:rsidR="00B65651" w:rsidRPr="00633006" w:rsidRDefault="00B65651">
      <w:pPr>
        <w:rPr>
          <w:rFonts w:ascii="Times New Roman" w:hAnsi="Times New Roman" w:cs="Times New Roman"/>
          <w:sz w:val="22"/>
        </w:rPr>
      </w:pPr>
    </w:p>
    <w:sectPr w:rsidR="00B65651" w:rsidRPr="0063300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3772" w14:textId="77777777" w:rsidR="00507D49" w:rsidRDefault="00507D49" w:rsidP="002E7F2F">
      <w:r>
        <w:separator/>
      </w:r>
    </w:p>
  </w:endnote>
  <w:endnote w:type="continuationSeparator" w:id="0">
    <w:p w14:paraId="623C6D26" w14:textId="77777777" w:rsidR="00507D49" w:rsidRDefault="00507D49" w:rsidP="002E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82273874"/>
      <w:docPartObj>
        <w:docPartGallery w:val="Page Numbers (Bottom of Page)"/>
        <w:docPartUnique/>
      </w:docPartObj>
    </w:sdtPr>
    <w:sdtEndPr/>
    <w:sdtContent>
      <w:p w14:paraId="21EF4574" w14:textId="4C48DA1F" w:rsidR="00B429E0" w:rsidRPr="00B429E0" w:rsidRDefault="00B429E0" w:rsidP="00777943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429E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429E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429E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B429E0"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 w:rsidRPr="00B429E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7ECC" w14:textId="77777777" w:rsidR="00507D49" w:rsidRDefault="00507D49" w:rsidP="002E7F2F">
      <w:r>
        <w:separator/>
      </w:r>
    </w:p>
  </w:footnote>
  <w:footnote w:type="continuationSeparator" w:id="0">
    <w:p w14:paraId="33F096EB" w14:textId="77777777" w:rsidR="00507D49" w:rsidRDefault="00507D49" w:rsidP="002E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8"/>
    <w:rsid w:val="000624BD"/>
    <w:rsid w:val="000E0CB8"/>
    <w:rsid w:val="000F340C"/>
    <w:rsid w:val="00110676"/>
    <w:rsid w:val="00133AB5"/>
    <w:rsid w:val="00156DA5"/>
    <w:rsid w:val="001A14F0"/>
    <w:rsid w:val="001A6E48"/>
    <w:rsid w:val="001F2B27"/>
    <w:rsid w:val="002A344E"/>
    <w:rsid w:val="002D4D92"/>
    <w:rsid w:val="002E7F2F"/>
    <w:rsid w:val="00342AB5"/>
    <w:rsid w:val="003748F2"/>
    <w:rsid w:val="003B7E54"/>
    <w:rsid w:val="003C66B3"/>
    <w:rsid w:val="003D70F0"/>
    <w:rsid w:val="003E581C"/>
    <w:rsid w:val="00411F6E"/>
    <w:rsid w:val="00424DF5"/>
    <w:rsid w:val="004367BB"/>
    <w:rsid w:val="00450866"/>
    <w:rsid w:val="00464178"/>
    <w:rsid w:val="00501DEE"/>
    <w:rsid w:val="00506E21"/>
    <w:rsid w:val="00507D49"/>
    <w:rsid w:val="005112FE"/>
    <w:rsid w:val="005270BD"/>
    <w:rsid w:val="00542017"/>
    <w:rsid w:val="00546084"/>
    <w:rsid w:val="0059090C"/>
    <w:rsid w:val="005A6F14"/>
    <w:rsid w:val="005D6033"/>
    <w:rsid w:val="005E2CEC"/>
    <w:rsid w:val="006062B3"/>
    <w:rsid w:val="00633006"/>
    <w:rsid w:val="00652D6C"/>
    <w:rsid w:val="00712CC4"/>
    <w:rsid w:val="00720393"/>
    <w:rsid w:val="0072125E"/>
    <w:rsid w:val="00750ACD"/>
    <w:rsid w:val="00774A43"/>
    <w:rsid w:val="00777943"/>
    <w:rsid w:val="00791A62"/>
    <w:rsid w:val="007A0C90"/>
    <w:rsid w:val="007B7BAD"/>
    <w:rsid w:val="007F69A4"/>
    <w:rsid w:val="008275B9"/>
    <w:rsid w:val="0084597C"/>
    <w:rsid w:val="008736F0"/>
    <w:rsid w:val="008F0B8F"/>
    <w:rsid w:val="008F7625"/>
    <w:rsid w:val="0094328C"/>
    <w:rsid w:val="00980542"/>
    <w:rsid w:val="009A3853"/>
    <w:rsid w:val="00A41A3D"/>
    <w:rsid w:val="00A6132A"/>
    <w:rsid w:val="00AA3293"/>
    <w:rsid w:val="00AB2060"/>
    <w:rsid w:val="00B429E0"/>
    <w:rsid w:val="00B536D9"/>
    <w:rsid w:val="00B65651"/>
    <w:rsid w:val="00BB076B"/>
    <w:rsid w:val="00BC4B7F"/>
    <w:rsid w:val="00C47138"/>
    <w:rsid w:val="00C64AD7"/>
    <w:rsid w:val="00CB0ACE"/>
    <w:rsid w:val="00CB572D"/>
    <w:rsid w:val="00CC7FB8"/>
    <w:rsid w:val="00D16B99"/>
    <w:rsid w:val="00D21B75"/>
    <w:rsid w:val="00D473E1"/>
    <w:rsid w:val="00D91815"/>
    <w:rsid w:val="00E14921"/>
    <w:rsid w:val="00E2135B"/>
    <w:rsid w:val="00E36EEA"/>
    <w:rsid w:val="00E40E6B"/>
    <w:rsid w:val="00E52CA1"/>
    <w:rsid w:val="00E625D4"/>
    <w:rsid w:val="00E75AC6"/>
    <w:rsid w:val="00E97950"/>
    <w:rsid w:val="00F3528E"/>
    <w:rsid w:val="00F43447"/>
    <w:rsid w:val="00F61227"/>
    <w:rsid w:val="00F63072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2D5C"/>
  <w15:chartTrackingRefBased/>
  <w15:docId w15:val="{01213140-E1F4-4C06-8572-937EDBCD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F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7F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7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01DA-0A7A-49FC-8AEB-0A829E6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何</dc:creator>
  <cp:keywords/>
  <dc:description/>
  <cp:lastModifiedBy>林 何</cp:lastModifiedBy>
  <cp:revision>78</cp:revision>
  <dcterms:created xsi:type="dcterms:W3CDTF">2019-04-20T14:12:00Z</dcterms:created>
  <dcterms:modified xsi:type="dcterms:W3CDTF">2020-02-06T07:43:00Z</dcterms:modified>
</cp:coreProperties>
</file>