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 w:cs="Times New Roman"/>
          <w:b/>
          <w:sz w:val="24"/>
        </w:rPr>
        <w:t>Figure S1.</w:t>
      </w:r>
      <w:r>
        <w:rPr>
          <w:rFonts w:ascii="Times New Roman" w:hAnsi="Times New Roman"/>
          <w:b w:val="0"/>
          <w:sz w:val="24"/>
        </w:rPr>
        <w:t xml:space="preserve"> Flow diagram of the patient selection process</w:t>
      </w:r>
      <w:r>
        <w:rPr>
          <w:rFonts w:ascii="Times New Roman" w:hAnsi="Times New Roman" w:cs="Times New Roman"/>
          <w:sz w:val="24"/>
        </w:rPr>
        <w:t>, based on the</w:t>
      </w:r>
      <w:r>
        <w:rPr>
          <w:rFonts w:ascii="Times New Roman" w:hAnsi="Times New Roman"/>
          <w:b w:val="0"/>
          <w:sz w:val="24"/>
        </w:rPr>
        <w:t xml:space="preserve"> sequence method.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B"/>
    <w:rsid w:val="003E250B"/>
    <w:rsid w:val="00F05D9B"/>
    <w:rsid w:val="337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SimSun" w:cs="SimSu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4"/>
    <w:link w:val="2"/>
    <w:semiHidden/>
    <w:uiPriority w:val="99"/>
    <w:rPr>
      <w:rFonts w:ascii="Segoe UI" w:hAnsi="Segoe UI" w:eastAsia="SimSun" w:cs="Segoe UI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1</TotalTime>
  <ScaleCrop>false</ScaleCrop>
  <LinksUpToDate>false</LinksUpToDate>
  <CharactersWithSpaces>102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2019-05-08T12:13:00Z</dcterms:created>
  <dc:creator>Author</dc:creator>
  <cp:lastModifiedBy>wangxiaohua</cp:lastModifiedBy>
  <dcterms:modified xsi:type="dcterms:W3CDTF">2019-06-06T01:26:40Z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